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r w:rsidRPr="000A31EF">
        <w:rPr>
          <w:rFonts w:ascii="Arial" w:eastAsia="Calibri" w:hAnsi="Arial" w:cs="Arial"/>
          <w:b/>
          <w:bCs/>
          <w:lang w:eastAsia="en-US"/>
        </w:rPr>
        <w:t xml:space="preserve">Oświadczenie o otrzymanej pomocy de </w:t>
      </w:r>
      <w:proofErr w:type="spellStart"/>
      <w:r w:rsidRPr="000A31EF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 xml:space="preserve">Nabór nr </w:t>
      </w:r>
      <w:r w:rsidR="004C763A" w:rsidRPr="004C763A">
        <w:rPr>
          <w:rFonts w:ascii="Arial" w:eastAsia="Calibri" w:hAnsi="Arial" w:cs="Arial"/>
          <w:bCs/>
          <w:lang w:eastAsia="en-US"/>
        </w:rPr>
        <w:t>FEPZ.01.02-IZ.00-001/2</w:t>
      </w:r>
      <w:r w:rsidR="00915D70">
        <w:rPr>
          <w:rFonts w:ascii="Arial" w:eastAsia="Calibri" w:hAnsi="Arial" w:cs="Arial"/>
          <w:bCs/>
          <w:lang w:eastAsia="en-US"/>
        </w:rPr>
        <w:t>4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Priorytet 1 Fundusze Europejskie na rzecz przedsiębiorczego Pomorza Zachodniego</w:t>
      </w:r>
    </w:p>
    <w:p w:rsidR="004C763A" w:rsidRPr="004C763A" w:rsidRDefault="004C763A" w:rsidP="004C763A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4C763A">
        <w:rPr>
          <w:rFonts w:ascii="Arial" w:eastAsia="Calibri" w:hAnsi="Arial" w:cs="Arial"/>
          <w:bCs/>
          <w:lang w:eastAsia="en-US"/>
        </w:rPr>
        <w:t xml:space="preserve">Działanie 1.2 Małe projekty B+R 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Załącznik do wniosku o dofinasowanie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FC78B3">
        <w:rPr>
          <w:rFonts w:ascii="Arial" w:hAnsi="Arial" w:cs="Arial"/>
        </w:rPr>
        <w:t xml:space="preserve">w </w:t>
      </w:r>
      <w:r w:rsidR="00FC78B3" w:rsidRPr="00FC78B3">
        <w:rPr>
          <w:rFonts w:ascii="Arial" w:hAnsi="Arial" w:cs="Arial"/>
        </w:rPr>
        <w:t xml:space="preserve">okresie minionych trzech lat </w:t>
      </w:r>
      <w:r w:rsidRPr="00424AE1">
        <w:rPr>
          <w:rFonts w:ascii="Arial" w:hAnsi="Arial" w:cs="Arial"/>
        </w:rPr>
        <w:t>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424AE1">
      <w:pPr>
        <w:spacing w:line="360" w:lineRule="auto"/>
        <w:rPr>
          <w:rFonts w:ascii="Arial" w:hAnsi="Arial" w:cs="Arial"/>
        </w:rPr>
      </w:pPr>
    </w:p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0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0A31EF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5D7087" w:rsidRDefault="005A4FA4" w:rsidP="005D7087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0"/>
    </w:p>
    <w:p w:rsidR="00FC78B3" w:rsidRPr="00FC78B3" w:rsidRDefault="00FC78B3" w:rsidP="005D7087">
      <w:pPr>
        <w:pStyle w:val="CM22"/>
        <w:spacing w:after="0" w:line="360" w:lineRule="auto"/>
        <w:rPr>
          <w:rFonts w:ascii="Arial" w:hAnsi="Arial" w:cs="Arial"/>
        </w:rPr>
      </w:pPr>
      <w:r w:rsidRPr="00FC78B3">
        <w:rPr>
          <w:rFonts w:ascii="Arial" w:hAnsi="Arial" w:cs="Arial"/>
        </w:rPr>
        <w:t xml:space="preserve">W celu wykazania pomocy de </w:t>
      </w:r>
      <w:proofErr w:type="spellStart"/>
      <w:r w:rsidRPr="00FC78B3">
        <w:rPr>
          <w:rFonts w:ascii="Arial" w:hAnsi="Arial" w:cs="Arial"/>
        </w:rPr>
        <w:t>minimis</w:t>
      </w:r>
      <w:proofErr w:type="spellEnd"/>
      <w:r w:rsidRPr="00FC78B3"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 w:rsidRPr="00FC78B3">
        <w:rPr>
          <w:rFonts w:ascii="Arial" w:hAnsi="Arial" w:cs="Arial"/>
        </w:rPr>
        <w:t>minims</w:t>
      </w:r>
      <w:proofErr w:type="spellEnd"/>
      <w:r w:rsidRPr="00FC78B3">
        <w:rPr>
          <w:rFonts w:ascii="Arial" w:hAnsi="Arial" w:cs="Arial"/>
        </w:rPr>
        <w:t xml:space="preserve"> rozumiany jest jako „jedno przedsiębiorstwo” zgodnie z treścią art. 2 ust. 2 Rozporządzenia Komisji (UE) nr 2023/2831.</w:t>
      </w:r>
      <w:r w:rsidR="005D7087">
        <w:rPr>
          <w:rFonts w:ascii="Arial" w:hAnsi="Arial" w:cs="Arial"/>
        </w:rPr>
        <w:t xml:space="preserve"> </w:t>
      </w:r>
      <w:r w:rsidR="00BA6FA1" w:rsidRPr="00AC0EC9">
        <w:rPr>
          <w:rFonts w:ascii="Arial" w:hAnsi="Arial" w:cs="Arial"/>
        </w:rPr>
        <w:t xml:space="preserve">Limit pomocy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obowiązuje dla jednego przedsiębiorstwa, a zatem w przypadku traktowania jako jedno przedsiębiorstwo kilku podmiotów, </w:t>
      </w:r>
      <w:r w:rsidR="00BA6FA1">
        <w:rPr>
          <w:rFonts w:ascii="Arial" w:hAnsi="Arial" w:cs="Arial"/>
        </w:rPr>
        <w:t xml:space="preserve">zsumuj </w:t>
      </w:r>
      <w:r w:rsidR="00BA6FA1" w:rsidRPr="00AC0EC9">
        <w:rPr>
          <w:rFonts w:ascii="Arial" w:hAnsi="Arial" w:cs="Arial"/>
        </w:rPr>
        <w:t xml:space="preserve">pomoc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uzyskan</w:t>
      </w:r>
      <w:r w:rsidR="00BA6FA1">
        <w:rPr>
          <w:rFonts w:ascii="Arial" w:hAnsi="Arial" w:cs="Arial"/>
        </w:rPr>
        <w:t xml:space="preserve">ą </w:t>
      </w:r>
      <w:r w:rsidR="00BA6FA1" w:rsidRPr="00AC0EC9">
        <w:rPr>
          <w:rFonts w:ascii="Arial" w:hAnsi="Arial" w:cs="Arial"/>
        </w:rPr>
        <w:t>przez te podmioty</w:t>
      </w:r>
      <w:bookmarkStart w:id="1" w:name="_GoBack"/>
      <w:bookmarkEnd w:id="1"/>
      <w:r w:rsidR="005D7087">
        <w:rPr>
          <w:rFonts w:ascii="Arial" w:hAnsi="Arial" w:cs="Arial"/>
        </w:rPr>
        <w:t>.</w:t>
      </w:r>
    </w:p>
    <w:p w:rsidR="00FC78B3" w:rsidRPr="00FC78B3" w:rsidRDefault="00FC78B3" w:rsidP="00FC78B3"/>
    <w:sectPr w:rsidR="00FC78B3" w:rsidRPr="00FC78B3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A31EF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C763A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5D7087"/>
    <w:rsid w:val="006A04BA"/>
    <w:rsid w:val="006B56A4"/>
    <w:rsid w:val="006C15BD"/>
    <w:rsid w:val="006F4410"/>
    <w:rsid w:val="00730E6C"/>
    <w:rsid w:val="007436D5"/>
    <w:rsid w:val="007863F8"/>
    <w:rsid w:val="007C7711"/>
    <w:rsid w:val="00834B58"/>
    <w:rsid w:val="00915D70"/>
    <w:rsid w:val="009242CB"/>
    <w:rsid w:val="00925E25"/>
    <w:rsid w:val="00967EBD"/>
    <w:rsid w:val="009B112E"/>
    <w:rsid w:val="00A062DF"/>
    <w:rsid w:val="00A83B99"/>
    <w:rsid w:val="00A94AE8"/>
    <w:rsid w:val="00AF2D86"/>
    <w:rsid w:val="00B56D8F"/>
    <w:rsid w:val="00B76F22"/>
    <w:rsid w:val="00BA6FA1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ED62BF"/>
    <w:rsid w:val="00F41DBE"/>
    <w:rsid w:val="00F7222E"/>
    <w:rsid w:val="00FA7D3F"/>
    <w:rsid w:val="00FB54A8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4A007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18D4-CAEB-4D60-B2F2-7013CAFE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Magdalena Sikorska-Brezgieł</cp:lastModifiedBy>
  <cp:revision>42</cp:revision>
  <cp:lastPrinted>2016-07-06T08:05:00Z</cp:lastPrinted>
  <dcterms:created xsi:type="dcterms:W3CDTF">2017-02-14T12:58:00Z</dcterms:created>
  <dcterms:modified xsi:type="dcterms:W3CDTF">2024-09-13T09:22:00Z</dcterms:modified>
</cp:coreProperties>
</file>