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69F84" w14:textId="5F033BD7" w:rsidR="00A078CC" w:rsidRPr="009332BD" w:rsidRDefault="00A078CC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Załącznik </w:t>
      </w:r>
      <w:r w:rsidR="00F7176C" w:rsidRPr="009332BD">
        <w:rPr>
          <w:rFonts w:ascii="Arial" w:hAnsi="Arial" w:cs="Arial"/>
          <w:sz w:val="22"/>
          <w:szCs w:val="22"/>
        </w:rPr>
        <w:t xml:space="preserve">nr </w:t>
      </w:r>
      <w:r w:rsidR="00287F4C">
        <w:rPr>
          <w:rFonts w:ascii="Arial" w:hAnsi="Arial" w:cs="Arial"/>
          <w:sz w:val="22"/>
          <w:szCs w:val="22"/>
        </w:rPr>
        <w:t>7.16</w:t>
      </w:r>
    </w:p>
    <w:p w14:paraId="5982872F" w14:textId="77777777" w:rsidR="00F7176C" w:rsidRPr="00F7176C" w:rsidRDefault="00F7176C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i/>
          <w:sz w:val="20"/>
        </w:rPr>
      </w:pPr>
      <w:r w:rsidRPr="009332BD">
        <w:rPr>
          <w:rFonts w:ascii="Arial" w:hAnsi="Arial" w:cs="Arial"/>
          <w:sz w:val="22"/>
          <w:szCs w:val="22"/>
        </w:rPr>
        <w:t xml:space="preserve">Wzór Karty oceny </w:t>
      </w:r>
      <w:r w:rsidR="00DD0392" w:rsidRPr="009332BD">
        <w:rPr>
          <w:rFonts w:ascii="Arial" w:hAnsi="Arial" w:cs="Arial"/>
          <w:sz w:val="22"/>
          <w:szCs w:val="22"/>
        </w:rPr>
        <w:t>w V etapie</w:t>
      </w:r>
      <w:r w:rsidR="00DD0392" w:rsidRPr="009332BD">
        <w:rPr>
          <w:rFonts w:ascii="Arial" w:hAnsi="Arial" w:cs="Arial"/>
          <w:i/>
          <w:sz w:val="22"/>
          <w:szCs w:val="22"/>
        </w:rPr>
        <w:t xml:space="preserve"> </w:t>
      </w:r>
    </w:p>
    <w:p w14:paraId="7F88F634" w14:textId="77777777"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14:paraId="445A2AD1" w14:textId="77777777" w:rsidR="00F7176C" w:rsidRPr="00595590" w:rsidRDefault="00DD0392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95590">
        <w:rPr>
          <w:rFonts w:ascii="Arial" w:hAnsi="Arial" w:cs="Arial"/>
          <w:b/>
        </w:rPr>
        <w:t xml:space="preserve">arta oceny strategicznej wniosku o dofinansowanie projektu </w:t>
      </w:r>
      <w:r>
        <w:rPr>
          <w:rFonts w:ascii="Arial" w:hAnsi="Arial" w:cs="Arial"/>
          <w:b/>
        </w:rPr>
        <w:t xml:space="preserve">w postępowaniu konkurencyjnym </w:t>
      </w:r>
      <w:r w:rsidRPr="00595590">
        <w:rPr>
          <w:rFonts w:ascii="Arial" w:hAnsi="Arial" w:cs="Arial"/>
          <w:b/>
        </w:rPr>
        <w:t xml:space="preserve">w ramach </w:t>
      </w:r>
      <w:r>
        <w:rPr>
          <w:rFonts w:ascii="Arial" w:hAnsi="Arial" w:cs="Arial"/>
          <w:b/>
        </w:rPr>
        <w:t>FEPZ 2021-2027</w:t>
      </w:r>
    </w:p>
    <w:p w14:paraId="52296C91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1A36CBF2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433AD184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42847D2F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FC351CF" w14:textId="1A1B8F09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287F4C">
        <w:rPr>
          <w:rFonts w:ascii="Arial" w:hAnsi="Arial" w:cs="Arial"/>
          <w:b/>
        </w:rPr>
        <w:t>Wojewódzki Urząd Pracy w Szczecinie</w:t>
      </w:r>
    </w:p>
    <w:p w14:paraId="332654F5" w14:textId="3E33F5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 xml:space="preserve">umer </w:t>
      </w:r>
      <w:r>
        <w:rPr>
          <w:rFonts w:ascii="Arial" w:hAnsi="Arial" w:cs="Arial"/>
          <w:sz w:val="22"/>
          <w:szCs w:val="22"/>
        </w:rPr>
        <w:t>naboru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37401E">
        <w:rPr>
          <w:rFonts w:ascii="Arial" w:hAnsi="Arial" w:cs="Arial"/>
          <w:sz w:val="20"/>
        </w:rPr>
        <w:t>FEPZ.06.1</w:t>
      </w:r>
      <w:r w:rsidR="004F00EF">
        <w:rPr>
          <w:rFonts w:ascii="Arial" w:hAnsi="Arial" w:cs="Arial"/>
          <w:sz w:val="20"/>
        </w:rPr>
        <w:t>8</w:t>
      </w:r>
      <w:r w:rsidR="0037401E">
        <w:rPr>
          <w:rFonts w:ascii="Arial" w:hAnsi="Arial" w:cs="Arial"/>
          <w:sz w:val="20"/>
        </w:rPr>
        <w:t>-IP.01-00</w:t>
      </w:r>
      <w:r w:rsidR="004F00EF">
        <w:rPr>
          <w:rFonts w:ascii="Arial" w:hAnsi="Arial" w:cs="Arial"/>
          <w:sz w:val="20"/>
        </w:rPr>
        <w:t>4</w:t>
      </w:r>
      <w:r w:rsidR="00287F4C">
        <w:rPr>
          <w:rFonts w:ascii="Arial" w:hAnsi="Arial" w:cs="Arial"/>
          <w:sz w:val="20"/>
        </w:rPr>
        <w:t>/24</w:t>
      </w:r>
    </w:p>
    <w:p w14:paraId="6095FE10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75409B74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4A98A3B5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5CCD2640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45415ABD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7742D74E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5A4AB296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0F374061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EB20A04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3026A0A0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1A8C1D13" w14:textId="18944762" w:rsidR="000B05FD" w:rsidRPr="000B05FD" w:rsidRDefault="000B05FD" w:rsidP="000B05FD">
            <w:pPr>
              <w:suppressAutoHyphens w:val="0"/>
              <w:overflowPunct/>
              <w:adjustRightInd/>
              <w:spacing w:after="160" w:line="259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20"/>
                <w:lang w:eastAsia="en-US"/>
              </w:rPr>
            </w:pPr>
            <w:r w:rsidRPr="000B05FD">
              <w:rPr>
                <w:rFonts w:ascii="Arial" w:eastAsia="Calibri" w:hAnsi="Arial" w:cs="Arial"/>
                <w:b/>
                <w:kern w:val="0"/>
                <w:sz w:val="20"/>
                <w:lang w:eastAsia="en-US"/>
              </w:rPr>
              <w:t xml:space="preserve">Zrównoważony rozwój województwa </w:t>
            </w:r>
          </w:p>
          <w:p w14:paraId="46AEFD3A" w14:textId="77777777" w:rsidR="000B05FD" w:rsidRPr="000B05FD" w:rsidRDefault="000B05FD" w:rsidP="000B05FD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B05FD">
              <w:rPr>
                <w:rFonts w:ascii="Arial" w:hAnsi="Arial" w:cs="Arial"/>
                <w:bCs/>
                <w:color w:val="000000" w:themeColor="text1"/>
                <w:sz w:val="20"/>
              </w:rPr>
              <w:t>Ocenie podlega wpływ projektu na realizację Strategii Rozwoju Województwa</w:t>
            </w:r>
          </w:p>
          <w:p w14:paraId="423565E6" w14:textId="77777777" w:rsidR="000B05FD" w:rsidRPr="000B05FD" w:rsidRDefault="000B05FD" w:rsidP="000B05FD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B05FD">
              <w:rPr>
                <w:rFonts w:ascii="Arial" w:hAnsi="Arial" w:cs="Arial"/>
                <w:bCs/>
                <w:color w:val="000000" w:themeColor="text1"/>
                <w:sz w:val="20"/>
              </w:rPr>
              <w:t>Zachodniopomorskiego do roku 2030, Planu Zagospodarowania Przestrzennego WZ, Polityki Kapitału oraz Spójności Społecznej województwa zachodniopomorskiego wdrażanej w ramach Zachodniopomorskiego Modelu Programowania Rozwoju oraz Regionalnego Planu Rozwoju Usług Społecznych i Deinstytucjonalizacji dla Województwa Zachodniopomorskiego na lata 2023-2025.</w:t>
            </w:r>
          </w:p>
          <w:p w14:paraId="1592FB81" w14:textId="77777777" w:rsidR="000B05FD" w:rsidRPr="000B05FD" w:rsidRDefault="000B05FD" w:rsidP="000B05FD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B05FD">
              <w:rPr>
                <w:rFonts w:ascii="Arial" w:hAnsi="Arial" w:cs="Arial"/>
                <w:bCs/>
                <w:color w:val="000000" w:themeColor="text1"/>
                <w:sz w:val="20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42C73A43" w14:textId="77777777" w:rsidR="000B05FD" w:rsidRPr="000B05FD" w:rsidRDefault="000B05FD" w:rsidP="000B05FD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B05FD">
              <w:rPr>
                <w:rFonts w:ascii="Arial" w:hAnsi="Arial" w:cs="Arial"/>
                <w:bCs/>
                <w:color w:val="000000" w:themeColor="text1"/>
                <w:sz w:val="20"/>
              </w:rPr>
              <w:t>Zasady oceny:</w:t>
            </w:r>
          </w:p>
          <w:p w14:paraId="7012F13B" w14:textId="77777777" w:rsidR="000B05FD" w:rsidRPr="000B05FD" w:rsidRDefault="000B05FD" w:rsidP="000B05FD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B05FD">
              <w:rPr>
                <w:rFonts w:ascii="Arial" w:hAnsi="Arial" w:cs="Arial"/>
                <w:bCs/>
                <w:color w:val="000000" w:themeColor="text1"/>
                <w:sz w:val="20"/>
              </w:rPr>
              <w:t>Kryterium będzie weryfikowane na podstawie treści wniosku o dofinansowanie projektu.</w:t>
            </w:r>
          </w:p>
          <w:p w14:paraId="15EC9541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</w:tr>
      <w:tr w:rsidR="009C4962" w:rsidRPr="00595590" w14:paraId="217D7AB9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ECF4F0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447ACC26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D9D562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C0A0F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4AF531AB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F69A75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04D60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06AA553B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F4623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1CB27E77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4F945C2C" w14:textId="77777777" w:rsidR="00F7176C" w:rsidRPr="00595590" w:rsidRDefault="00F7176C" w:rsidP="00F7176C">
      <w:pPr>
        <w:rPr>
          <w:rFonts w:ascii="Arial" w:hAnsi="Arial" w:cs="Arial"/>
        </w:rPr>
      </w:pPr>
    </w:p>
    <w:p w14:paraId="09A0F67A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7F1C6EC6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00D29493" w14:textId="77777777" w:rsidR="005D4A1C" w:rsidRDefault="005D4A1C"/>
    <w:sectPr w:rsidR="005D4A1C" w:rsidSect="00614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6C87F" w14:textId="77777777" w:rsidR="00512B86" w:rsidRDefault="00512B86" w:rsidP="00A078CC">
      <w:r>
        <w:separator/>
      </w:r>
    </w:p>
  </w:endnote>
  <w:endnote w:type="continuationSeparator" w:id="0">
    <w:p w14:paraId="2D1E2882" w14:textId="77777777" w:rsidR="00512B86" w:rsidRDefault="00512B86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C0CCD" w14:textId="77777777" w:rsidR="00AF4B61" w:rsidRDefault="00AF4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F0778" w14:textId="26F483E9" w:rsidR="00AF4B61" w:rsidRPr="00AF4B61" w:rsidRDefault="00AF4B61" w:rsidP="00AF4B61">
    <w:pPr>
      <w:pStyle w:val="Stopka"/>
    </w:pPr>
    <w:r>
      <w:rPr>
        <w:rFonts w:ascii="Arial" w:hAnsi="Arial" w:cs="Arial"/>
        <w:sz w:val="16"/>
        <w:szCs w:val="16"/>
      </w:rPr>
      <w:t>Suma kontrolna wniosku: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DBA88" w14:textId="5AA53611" w:rsidR="00AF4B61" w:rsidRDefault="00AF4B61">
    <w:pPr>
      <w:pStyle w:val="Stopka"/>
    </w:pPr>
    <w:r>
      <w:rPr>
        <w:rFonts w:ascii="Arial" w:hAnsi="Arial" w:cs="Arial"/>
        <w:sz w:val="16"/>
        <w:szCs w:val="16"/>
      </w:rPr>
      <w:t>Suma kontrolna wniosku: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320D9" w14:textId="77777777" w:rsidR="00512B86" w:rsidRDefault="00512B86" w:rsidP="00A078CC">
      <w:r>
        <w:separator/>
      </w:r>
    </w:p>
  </w:footnote>
  <w:footnote w:type="continuationSeparator" w:id="0">
    <w:p w14:paraId="20B5E55F" w14:textId="77777777" w:rsidR="00512B86" w:rsidRDefault="00512B86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F7FD" w14:textId="77777777" w:rsidR="00AF4B61" w:rsidRDefault="00AF4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7749" w14:textId="77777777" w:rsidR="00AF4B61" w:rsidRDefault="00AF4B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F257B" w14:textId="6592DB57" w:rsidR="00F7176C" w:rsidRDefault="00287F4C">
    <w:pPr>
      <w:pStyle w:val="Nagwek"/>
    </w:pPr>
    <w:r>
      <w:rPr>
        <w:noProof/>
      </w:rPr>
      <w:drawing>
        <wp:inline distT="0" distB="0" distL="0" distR="0" wp14:anchorId="02D06B34" wp14:editId="40DE7742">
          <wp:extent cx="5760720" cy="423545"/>
          <wp:effectExtent l="0" t="0" r="0" b="0"/>
          <wp:docPr id="160291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91697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71347">
    <w:abstractNumId w:val="6"/>
  </w:num>
  <w:num w:numId="2" w16cid:durableId="88670456">
    <w:abstractNumId w:val="8"/>
  </w:num>
  <w:num w:numId="3" w16cid:durableId="808133496">
    <w:abstractNumId w:val="12"/>
  </w:num>
  <w:num w:numId="4" w16cid:durableId="1331563220">
    <w:abstractNumId w:val="7"/>
  </w:num>
  <w:num w:numId="5" w16cid:durableId="319388179">
    <w:abstractNumId w:val="10"/>
  </w:num>
  <w:num w:numId="6" w16cid:durableId="307365988">
    <w:abstractNumId w:val="4"/>
  </w:num>
  <w:num w:numId="7" w16cid:durableId="403181641">
    <w:abstractNumId w:val="5"/>
  </w:num>
  <w:num w:numId="8" w16cid:durableId="351956238">
    <w:abstractNumId w:val="1"/>
  </w:num>
  <w:num w:numId="9" w16cid:durableId="1208295845">
    <w:abstractNumId w:val="14"/>
  </w:num>
  <w:num w:numId="10" w16cid:durableId="1311010527">
    <w:abstractNumId w:val="9"/>
  </w:num>
  <w:num w:numId="11" w16cid:durableId="567345215">
    <w:abstractNumId w:val="2"/>
  </w:num>
  <w:num w:numId="12" w16cid:durableId="1932351100">
    <w:abstractNumId w:val="11"/>
  </w:num>
  <w:num w:numId="13" w16cid:durableId="1907260496">
    <w:abstractNumId w:val="13"/>
  </w:num>
  <w:num w:numId="14" w16cid:durableId="328019089">
    <w:abstractNumId w:val="3"/>
  </w:num>
  <w:num w:numId="15" w16cid:durableId="128457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CC"/>
    <w:rsid w:val="000B05FD"/>
    <w:rsid w:val="000F1395"/>
    <w:rsid w:val="00213A87"/>
    <w:rsid w:val="00287F4C"/>
    <w:rsid w:val="00312C3A"/>
    <w:rsid w:val="0037401E"/>
    <w:rsid w:val="003E21DE"/>
    <w:rsid w:val="003E64F6"/>
    <w:rsid w:val="00421020"/>
    <w:rsid w:val="004500BF"/>
    <w:rsid w:val="00490A3B"/>
    <w:rsid w:val="004928DE"/>
    <w:rsid w:val="0049496D"/>
    <w:rsid w:val="004F00EF"/>
    <w:rsid w:val="004F744D"/>
    <w:rsid w:val="00512B86"/>
    <w:rsid w:val="0053327B"/>
    <w:rsid w:val="005C5D79"/>
    <w:rsid w:val="005D4A1C"/>
    <w:rsid w:val="0061423F"/>
    <w:rsid w:val="00677F4F"/>
    <w:rsid w:val="006D64D5"/>
    <w:rsid w:val="006F3D72"/>
    <w:rsid w:val="007104C4"/>
    <w:rsid w:val="00717109"/>
    <w:rsid w:val="007458B3"/>
    <w:rsid w:val="0081190C"/>
    <w:rsid w:val="00836638"/>
    <w:rsid w:val="00852BF7"/>
    <w:rsid w:val="008934F9"/>
    <w:rsid w:val="008A1448"/>
    <w:rsid w:val="009065B3"/>
    <w:rsid w:val="009332BD"/>
    <w:rsid w:val="00945E4F"/>
    <w:rsid w:val="00972CEB"/>
    <w:rsid w:val="009916DB"/>
    <w:rsid w:val="009C4962"/>
    <w:rsid w:val="009F1A5D"/>
    <w:rsid w:val="00A078CC"/>
    <w:rsid w:val="00AF4B61"/>
    <w:rsid w:val="00B001FD"/>
    <w:rsid w:val="00B22351"/>
    <w:rsid w:val="00B33785"/>
    <w:rsid w:val="00B41111"/>
    <w:rsid w:val="00B607D5"/>
    <w:rsid w:val="00B83C02"/>
    <w:rsid w:val="00BA06FF"/>
    <w:rsid w:val="00BB1584"/>
    <w:rsid w:val="00BF4BD5"/>
    <w:rsid w:val="00C00C52"/>
    <w:rsid w:val="00C229FC"/>
    <w:rsid w:val="00D37ABC"/>
    <w:rsid w:val="00D528D4"/>
    <w:rsid w:val="00DD0392"/>
    <w:rsid w:val="00E31448"/>
    <w:rsid w:val="00F31DA2"/>
    <w:rsid w:val="00F35FE3"/>
    <w:rsid w:val="00F531D2"/>
    <w:rsid w:val="00F7176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D51986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87F4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4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401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401E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4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401E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739EE-06CC-4045-9CFE-5ECD2709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Kużdowicz Justyna</cp:lastModifiedBy>
  <cp:revision>8</cp:revision>
  <dcterms:created xsi:type="dcterms:W3CDTF">2023-12-21T13:48:00Z</dcterms:created>
  <dcterms:modified xsi:type="dcterms:W3CDTF">2024-06-25T07:50:00Z</dcterms:modified>
</cp:coreProperties>
</file>