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B14D5" w14:textId="77777777" w:rsidR="00FA7115" w:rsidRDefault="00FA711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644"/>
        <w:gridCol w:w="4536"/>
      </w:tblGrid>
      <w:tr w:rsidR="0006543D" w:rsidRPr="00FB107F" w14:paraId="56021888" w14:textId="77777777" w:rsidTr="00BA312E">
        <w:trPr>
          <w:trHeight w:val="1134"/>
        </w:trPr>
        <w:tc>
          <w:tcPr>
            <w:tcW w:w="9180" w:type="dxa"/>
            <w:gridSpan w:val="2"/>
            <w:vAlign w:val="bottom"/>
          </w:tcPr>
          <w:p w14:paraId="381BCD35" w14:textId="25F46717" w:rsidR="00A92DB9" w:rsidRPr="00A92DB9" w:rsidRDefault="006E478D" w:rsidP="00A92DB9">
            <w:pPr>
              <w:pStyle w:val="Nagwek7"/>
              <w:spacing w:before="120" w:after="120" w:line="271" w:lineRule="auto"/>
              <w:rPr>
                <w:rFonts w:ascii="Arial" w:hAnsi="Arial" w:cs="Arial"/>
                <w:b/>
                <w:i w:val="0"/>
                <w:iCs w:val="0"/>
                <w:color w:val="auto"/>
              </w:rPr>
            </w:pPr>
            <w:r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Regulamin 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wyboru</w:t>
            </w:r>
            <w:r w:rsidR="00372765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</w:t>
            </w:r>
            <w:r w:rsidR="007B78BA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nr</w:t>
            </w:r>
            <w:r w:rsidR="007B78BA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 xml:space="preserve"> </w:t>
            </w:r>
            <w:bookmarkStart w:id="0" w:name="_Hlk136592496"/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>FEPZ.06.</w:t>
            </w:r>
            <w:r w:rsidR="00A92DB9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>1</w:t>
            </w:r>
            <w:r w:rsidR="00197C23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>1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 xml:space="preserve">-IP.01-001/23 </w:t>
            </w:r>
            <w:bookmarkEnd w:id="0"/>
            <w:r w:rsidR="007B78BA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</w:t>
            </w:r>
            <w:r w:rsidR="00780B95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w ramach Działania 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6.</w:t>
            </w:r>
            <w:r w:rsidR="00A92DB9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1</w:t>
            </w:r>
            <w:r w:rsidR="00197C23">
              <w:rPr>
                <w:rFonts w:ascii="Arial" w:hAnsi="Arial" w:cs="Arial"/>
                <w:b/>
                <w:i w:val="0"/>
                <w:iCs w:val="0"/>
                <w:color w:val="auto"/>
              </w:rPr>
              <w:t>1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</w:t>
            </w:r>
            <w:r w:rsidR="00A92DB9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Edukacja zawodowa (</w:t>
            </w:r>
            <w:r w:rsidR="00197C23">
              <w:rPr>
                <w:rFonts w:ascii="Arial" w:hAnsi="Arial" w:cs="Arial"/>
                <w:b/>
                <w:i w:val="0"/>
                <w:iCs w:val="0"/>
                <w:color w:val="auto"/>
              </w:rPr>
              <w:t>IIT</w:t>
            </w:r>
            <w:r w:rsidR="00A560BA">
              <w:rPr>
                <w:rFonts w:ascii="Arial" w:hAnsi="Arial" w:cs="Arial"/>
                <w:b/>
                <w:i w:val="0"/>
                <w:iCs w:val="0"/>
                <w:color w:val="auto"/>
              </w:rPr>
              <w:t>)</w:t>
            </w:r>
          </w:p>
          <w:p w14:paraId="0CAFF978" w14:textId="1D9C29F2" w:rsidR="0006543D" w:rsidRPr="00FB107F" w:rsidRDefault="006E478D" w:rsidP="00FB107F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2912F7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06543D" w:rsidRPr="00FB107F" w14:paraId="4753C0BA" w14:textId="77777777" w:rsidTr="00B27D66">
        <w:trPr>
          <w:trHeight w:val="277"/>
        </w:trPr>
        <w:tc>
          <w:tcPr>
            <w:tcW w:w="4644" w:type="dxa"/>
          </w:tcPr>
          <w:p w14:paraId="2973EC21" w14:textId="77777777" w:rsidR="0006543D" w:rsidRPr="00FB107F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B107F">
              <w:rPr>
                <w:rFonts w:ascii="Arial" w:hAnsi="Arial" w:cs="Arial"/>
                <w:b/>
                <w:bCs/>
              </w:rPr>
              <w:t>Zapis przed zmianą</w:t>
            </w:r>
          </w:p>
        </w:tc>
        <w:tc>
          <w:tcPr>
            <w:tcW w:w="4536" w:type="dxa"/>
          </w:tcPr>
          <w:p w14:paraId="5F3675D8" w14:textId="77777777" w:rsidR="0006543D" w:rsidRPr="00FB107F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FB107F">
              <w:rPr>
                <w:rFonts w:ascii="Arial" w:hAnsi="Arial" w:cs="Arial"/>
                <w:b/>
                <w:bCs/>
              </w:rPr>
              <w:t>Zapis po zmianie</w:t>
            </w:r>
          </w:p>
        </w:tc>
      </w:tr>
      <w:tr w:rsidR="00C01338" w:rsidRPr="00FB107F" w14:paraId="35CD589B" w14:textId="77777777" w:rsidTr="00B27D66">
        <w:trPr>
          <w:trHeight w:val="719"/>
        </w:trPr>
        <w:tc>
          <w:tcPr>
            <w:tcW w:w="4644" w:type="dxa"/>
          </w:tcPr>
          <w:p w14:paraId="07562919" w14:textId="77777777" w:rsidR="00BA4603" w:rsidRDefault="00BA4603" w:rsidP="00C01338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  <w:p w14:paraId="09588063" w14:textId="4F6240A0" w:rsidR="00C01338" w:rsidRPr="008D4CBB" w:rsidRDefault="00C01338" w:rsidP="00C01338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bCs/>
              </w:rPr>
            </w:pPr>
            <w:r w:rsidRPr="008D4CBB">
              <w:rPr>
                <w:rFonts w:ascii="Arial" w:hAnsi="Arial" w:cs="Arial"/>
              </w:rPr>
              <w:t>Wersja (1.</w:t>
            </w:r>
            <w:r w:rsidR="00916A06">
              <w:rPr>
                <w:rFonts w:ascii="Arial" w:hAnsi="Arial" w:cs="Arial"/>
              </w:rPr>
              <w:t>2</w:t>
            </w:r>
            <w:r w:rsidRPr="008D4CBB">
              <w:rPr>
                <w:rFonts w:ascii="Arial" w:hAnsi="Arial" w:cs="Arial"/>
              </w:rPr>
              <w:t>)</w:t>
            </w:r>
          </w:p>
        </w:tc>
        <w:tc>
          <w:tcPr>
            <w:tcW w:w="4536" w:type="dxa"/>
          </w:tcPr>
          <w:p w14:paraId="570139F9" w14:textId="77777777" w:rsidR="00BA4603" w:rsidRDefault="00BA4603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2341FE81" w14:textId="0F7357F0" w:rsidR="00C01338" w:rsidRPr="008D4CBB" w:rsidRDefault="00C01338" w:rsidP="00C01338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8D4CBB">
              <w:rPr>
                <w:rFonts w:ascii="Arial" w:hAnsi="Arial" w:cs="Arial"/>
              </w:rPr>
              <w:t>Wersja (1.</w:t>
            </w:r>
            <w:r w:rsidR="00916A06">
              <w:rPr>
                <w:rFonts w:ascii="Arial" w:hAnsi="Arial" w:cs="Arial"/>
              </w:rPr>
              <w:t>3</w:t>
            </w:r>
            <w:r w:rsidRPr="008D4CBB">
              <w:rPr>
                <w:rFonts w:ascii="Arial" w:hAnsi="Arial" w:cs="Arial"/>
              </w:rPr>
              <w:t>)</w:t>
            </w:r>
          </w:p>
        </w:tc>
      </w:tr>
      <w:tr w:rsidR="00C01338" w:rsidRPr="00FB107F" w14:paraId="2DEA1EBD" w14:textId="77777777" w:rsidTr="00B27D66">
        <w:trPr>
          <w:trHeight w:val="704"/>
        </w:trPr>
        <w:tc>
          <w:tcPr>
            <w:tcW w:w="4644" w:type="dxa"/>
          </w:tcPr>
          <w:p w14:paraId="7CA1A040" w14:textId="062EE05F" w:rsidR="00C01338" w:rsidRPr="008D4CBB" w:rsidRDefault="00C01338" w:rsidP="00C01338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bCs/>
              </w:rPr>
            </w:pPr>
          </w:p>
          <w:p w14:paraId="5F8DA146" w14:textId="3200D4FD" w:rsidR="00C01338" w:rsidRPr="008D4C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8D4CBB">
              <w:rPr>
                <w:rFonts w:ascii="Arial" w:hAnsi="Arial" w:cs="Arial"/>
              </w:rPr>
              <w:t xml:space="preserve">Szczecin, dnia </w:t>
            </w:r>
            <w:r w:rsidR="00916A06">
              <w:rPr>
                <w:rFonts w:ascii="Arial" w:eastAsia="Times New Roman" w:hAnsi="Arial" w:cs="Arial"/>
                <w:lang w:eastAsia="pl-PL"/>
              </w:rPr>
              <w:t>11</w:t>
            </w:r>
            <w:r w:rsidRPr="008D4CBB">
              <w:rPr>
                <w:rFonts w:ascii="Arial" w:eastAsia="Times New Roman" w:hAnsi="Arial" w:cs="Arial"/>
                <w:lang w:eastAsia="pl-PL"/>
              </w:rPr>
              <w:t>.</w:t>
            </w:r>
            <w:r w:rsidR="00001680">
              <w:rPr>
                <w:rFonts w:ascii="Arial" w:eastAsia="Times New Roman" w:hAnsi="Arial" w:cs="Arial"/>
                <w:lang w:eastAsia="pl-PL"/>
              </w:rPr>
              <w:t>0</w:t>
            </w:r>
            <w:r w:rsidR="00916A06">
              <w:rPr>
                <w:rFonts w:ascii="Arial" w:eastAsia="Times New Roman" w:hAnsi="Arial" w:cs="Arial"/>
                <w:lang w:eastAsia="pl-PL"/>
              </w:rPr>
              <w:t>4</w:t>
            </w:r>
            <w:r w:rsidRPr="008D4CBB">
              <w:rPr>
                <w:rFonts w:ascii="Arial" w:eastAsia="Times New Roman" w:hAnsi="Arial" w:cs="Arial"/>
                <w:lang w:eastAsia="pl-PL"/>
              </w:rPr>
              <w:t>.202</w:t>
            </w:r>
            <w:r w:rsidR="00001680">
              <w:rPr>
                <w:rFonts w:ascii="Arial" w:eastAsia="Times New Roman" w:hAnsi="Arial" w:cs="Arial"/>
                <w:lang w:eastAsia="pl-PL"/>
              </w:rPr>
              <w:t>4</w:t>
            </w:r>
            <w:r w:rsidRPr="008D4CBB">
              <w:rPr>
                <w:rFonts w:ascii="Arial" w:eastAsia="Times New Roman" w:hAnsi="Arial" w:cs="Arial"/>
                <w:lang w:eastAsia="pl-PL"/>
              </w:rPr>
              <w:t xml:space="preserve"> r.</w:t>
            </w:r>
            <w:r w:rsidRPr="008D4C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</w:tcPr>
          <w:p w14:paraId="2F303A69" w14:textId="77777777" w:rsidR="00BA4603" w:rsidRDefault="00BA4603" w:rsidP="00C01338">
            <w:pPr>
              <w:spacing w:after="0" w:line="240" w:lineRule="auto"/>
              <w:rPr>
                <w:rFonts w:ascii="Arial" w:hAnsi="Arial" w:cs="Arial"/>
                <w:highlight w:val="yellow"/>
              </w:rPr>
            </w:pPr>
          </w:p>
          <w:p w14:paraId="1EAEAB30" w14:textId="3FCB3014" w:rsidR="00C01338" w:rsidRPr="008D4C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6A643F">
              <w:rPr>
                <w:rFonts w:ascii="Arial" w:hAnsi="Arial" w:cs="Arial"/>
              </w:rPr>
              <w:t xml:space="preserve">Szczecin, dnia </w:t>
            </w:r>
            <w:r w:rsidR="00E61032" w:rsidRPr="006A643F">
              <w:rPr>
                <w:rFonts w:ascii="Arial" w:hAnsi="Arial" w:cs="Arial"/>
              </w:rPr>
              <w:t>0</w:t>
            </w:r>
            <w:r w:rsidR="00A67927" w:rsidRPr="006A643F">
              <w:rPr>
                <w:rFonts w:ascii="Arial" w:hAnsi="Arial" w:cs="Arial"/>
              </w:rPr>
              <w:t>2</w:t>
            </w:r>
            <w:r w:rsidRPr="006A643F">
              <w:rPr>
                <w:rFonts w:ascii="Arial" w:hAnsi="Arial" w:cs="Arial"/>
              </w:rPr>
              <w:t>.</w:t>
            </w:r>
            <w:r w:rsidR="00A92DB9" w:rsidRPr="006A643F">
              <w:rPr>
                <w:rFonts w:ascii="Arial" w:hAnsi="Arial" w:cs="Arial"/>
              </w:rPr>
              <w:t>0</w:t>
            </w:r>
            <w:r w:rsidR="00E61032" w:rsidRPr="006A643F">
              <w:rPr>
                <w:rFonts w:ascii="Arial" w:hAnsi="Arial" w:cs="Arial"/>
              </w:rPr>
              <w:t>8</w:t>
            </w:r>
            <w:r w:rsidRPr="006A643F">
              <w:rPr>
                <w:rFonts w:ascii="Arial" w:hAnsi="Arial" w:cs="Arial"/>
              </w:rPr>
              <w:t>.</w:t>
            </w:r>
            <w:r w:rsidR="00A92DB9" w:rsidRPr="006A643F">
              <w:rPr>
                <w:rFonts w:ascii="Arial" w:hAnsi="Arial" w:cs="Arial"/>
              </w:rPr>
              <w:t>2024</w:t>
            </w:r>
            <w:r w:rsidRPr="006A643F">
              <w:rPr>
                <w:rFonts w:ascii="Arial" w:hAnsi="Arial" w:cs="Arial"/>
              </w:rPr>
              <w:t xml:space="preserve"> r.</w:t>
            </w:r>
          </w:p>
        </w:tc>
      </w:tr>
      <w:tr w:rsidR="00DE15FF" w:rsidRPr="00FB107F" w14:paraId="3E37D0EA" w14:textId="77777777" w:rsidTr="00B27D66">
        <w:trPr>
          <w:trHeight w:val="704"/>
        </w:trPr>
        <w:tc>
          <w:tcPr>
            <w:tcW w:w="4644" w:type="dxa"/>
          </w:tcPr>
          <w:p w14:paraId="5B2A8009" w14:textId="77777777" w:rsidR="00DE15FF" w:rsidRPr="00382D85" w:rsidRDefault="00DE15FF" w:rsidP="00DE15FF">
            <w:pPr>
              <w:spacing w:after="0" w:line="240" w:lineRule="auto"/>
              <w:rPr>
                <w:rFonts w:ascii="Arial" w:eastAsiaTheme="majorEastAsia" w:hAnsi="Arial" w:cs="Arial"/>
                <w:bCs/>
                <w:color w:val="000000" w:themeColor="text1"/>
              </w:rPr>
            </w:pPr>
            <w:r w:rsidRPr="00382D85">
              <w:rPr>
                <w:rFonts w:ascii="Arial" w:eastAsiaTheme="majorEastAsia" w:hAnsi="Arial" w:cs="Arial"/>
                <w:bCs/>
                <w:color w:val="000000" w:themeColor="text1"/>
              </w:rPr>
              <w:t>Regulamin wyboru projektów w ramach</w:t>
            </w:r>
            <w:r w:rsidRPr="00382D85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382D85">
              <w:rPr>
                <w:rFonts w:ascii="Arial" w:eastAsiaTheme="majorEastAsia" w:hAnsi="Arial" w:cs="Arial"/>
                <w:bCs/>
                <w:color w:val="000000" w:themeColor="text1"/>
              </w:rPr>
              <w:t>programu Fundusze Europejskie dla Pomorza Zachodniego 2021-2027</w:t>
            </w:r>
          </w:p>
          <w:p w14:paraId="2D286792" w14:textId="5BEF818D" w:rsidR="00FB03AC" w:rsidRPr="00382D85" w:rsidRDefault="00FB03AC" w:rsidP="00DE15FF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  <w:tc>
          <w:tcPr>
            <w:tcW w:w="4536" w:type="dxa"/>
          </w:tcPr>
          <w:p w14:paraId="0D83828D" w14:textId="77777777" w:rsidR="00DE15FF" w:rsidRDefault="00DE15FF" w:rsidP="00C01338">
            <w:pPr>
              <w:spacing w:after="0" w:line="240" w:lineRule="auto"/>
              <w:rPr>
                <w:rFonts w:ascii="Arial" w:eastAsiaTheme="majorEastAsia" w:hAnsi="Arial" w:cs="Arial"/>
                <w:bCs/>
                <w:color w:val="000000" w:themeColor="text1"/>
              </w:rPr>
            </w:pPr>
            <w:r w:rsidRPr="00382D85">
              <w:rPr>
                <w:rFonts w:ascii="Arial" w:eastAsiaTheme="majorEastAsia" w:hAnsi="Arial" w:cs="Arial"/>
                <w:bCs/>
                <w:color w:val="000000" w:themeColor="text1"/>
              </w:rPr>
              <w:t>Regulamin wyboru projektów</w:t>
            </w:r>
            <w:r w:rsidRPr="00382D85">
              <w:rPr>
                <w:rFonts w:ascii="Arial" w:eastAsiaTheme="majorEastAsia" w:hAnsi="Arial" w:cs="Arial"/>
                <w:bCs/>
                <w:color w:val="000000" w:themeColor="text1"/>
                <w:vertAlign w:val="superscript"/>
              </w:rPr>
              <w:footnoteReference w:id="1"/>
            </w:r>
            <w:r w:rsidRPr="00382D85">
              <w:rPr>
                <w:rFonts w:ascii="Arial" w:eastAsiaTheme="majorEastAsia" w:hAnsi="Arial" w:cs="Arial"/>
                <w:bCs/>
                <w:color w:val="000000" w:themeColor="text1"/>
              </w:rPr>
              <w:t xml:space="preserve"> w ramach</w:t>
            </w:r>
            <w:r w:rsidRPr="00382D85">
              <w:rPr>
                <w:rFonts w:ascii="Arial" w:hAnsi="Arial" w:cs="Arial"/>
                <w:bCs/>
                <w:color w:val="000000" w:themeColor="text1"/>
              </w:rPr>
              <w:t xml:space="preserve"> </w:t>
            </w:r>
            <w:r w:rsidRPr="00382D85">
              <w:rPr>
                <w:rFonts w:ascii="Arial" w:eastAsiaTheme="majorEastAsia" w:hAnsi="Arial" w:cs="Arial"/>
                <w:bCs/>
                <w:color w:val="000000" w:themeColor="text1"/>
              </w:rPr>
              <w:t>programu Fundusze Europejskie dla Pomorza Zachodniego 2021-2027</w:t>
            </w:r>
          </w:p>
          <w:p w14:paraId="2BFCA805" w14:textId="77777777" w:rsidR="00EA37DC" w:rsidRDefault="00EA37DC" w:rsidP="00C01338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  <w:p w14:paraId="471E042D" w14:textId="2428D0B6" w:rsidR="00EA37DC" w:rsidRPr="006A643F" w:rsidRDefault="00EA37DC" w:rsidP="00C01338">
            <w:pPr>
              <w:spacing w:after="0" w:line="240" w:lineRule="auto"/>
              <w:rPr>
                <w:rFonts w:ascii="Arial" w:hAnsi="Arial" w:cs="Arial"/>
                <w:color w:val="000000" w:themeColor="text1"/>
                <w:u w:val="single"/>
              </w:rPr>
            </w:pPr>
            <w:r w:rsidRPr="006A643F">
              <w:rPr>
                <w:rFonts w:ascii="Arial" w:hAnsi="Arial" w:cs="Arial"/>
                <w:color w:val="000000" w:themeColor="text1"/>
                <w:u w:val="single"/>
              </w:rPr>
              <w:t>Dodano przypis numer 1 –</w:t>
            </w:r>
            <w:r w:rsidR="003619F1">
              <w:rPr>
                <w:rFonts w:ascii="Arial" w:hAnsi="Arial" w:cs="Arial"/>
                <w:color w:val="000000" w:themeColor="text1"/>
                <w:u w:val="single"/>
              </w:rPr>
              <w:t xml:space="preserve"> </w:t>
            </w:r>
            <w:r w:rsidRPr="006A643F">
              <w:rPr>
                <w:rFonts w:ascii="Arial" w:hAnsi="Arial" w:cs="Arial"/>
                <w:color w:val="000000" w:themeColor="text1"/>
                <w:u w:val="single"/>
              </w:rPr>
              <w:t xml:space="preserve">numeracja przypisów w całej treści </w:t>
            </w:r>
            <w:r w:rsidR="003619F1">
              <w:rPr>
                <w:rFonts w:ascii="Arial" w:hAnsi="Arial" w:cs="Arial"/>
                <w:color w:val="000000" w:themeColor="text1"/>
                <w:u w:val="single"/>
              </w:rPr>
              <w:t xml:space="preserve">Regulaminu wyboru uległa modyfikacji. </w:t>
            </w:r>
          </w:p>
          <w:p w14:paraId="021A18D8" w14:textId="27D23A94" w:rsidR="00EA37DC" w:rsidRPr="00382D85" w:rsidRDefault="00EA37DC" w:rsidP="00C01338">
            <w:pPr>
              <w:spacing w:after="0" w:line="240" w:lineRule="auto"/>
              <w:rPr>
                <w:rFonts w:ascii="Arial" w:hAnsi="Arial" w:cs="Arial"/>
                <w:color w:val="000000" w:themeColor="text1"/>
              </w:rPr>
            </w:pPr>
          </w:p>
        </w:tc>
      </w:tr>
      <w:tr w:rsidR="00CC2334" w:rsidRPr="00FB107F" w14:paraId="27161181" w14:textId="77777777" w:rsidTr="00B27D66">
        <w:trPr>
          <w:trHeight w:val="704"/>
        </w:trPr>
        <w:tc>
          <w:tcPr>
            <w:tcW w:w="4644" w:type="dxa"/>
          </w:tcPr>
          <w:p w14:paraId="15DE6FF8" w14:textId="77777777" w:rsidR="00CC2334" w:rsidRPr="00382D85" w:rsidRDefault="00CC2334" w:rsidP="00CC2334">
            <w:pPr>
              <w:spacing w:after="0" w:line="240" w:lineRule="auto"/>
              <w:rPr>
                <w:rFonts w:ascii="Arial" w:eastAsiaTheme="majorEastAsia" w:hAnsi="Arial" w:cs="Arial"/>
                <w:b/>
                <w:bCs/>
                <w:color w:val="000000" w:themeColor="text1"/>
              </w:rPr>
            </w:pPr>
            <w:r w:rsidRPr="00382D85">
              <w:rPr>
                <w:rFonts w:ascii="Arial" w:eastAsiaTheme="majorEastAsia" w:hAnsi="Arial" w:cs="Arial"/>
                <w:b/>
                <w:bCs/>
                <w:color w:val="000000" w:themeColor="text1"/>
              </w:rPr>
              <w:t>Słownik pojęć</w:t>
            </w:r>
          </w:p>
          <w:p w14:paraId="3441B3FF" w14:textId="39D6F74E" w:rsidR="00CC2334" w:rsidRPr="00382D85" w:rsidRDefault="006C499C" w:rsidP="006A643F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eastAsiaTheme="majorEastAsia" w:hAnsi="Arial" w:cs="Arial"/>
                <w:bCs/>
                <w:color w:val="000000" w:themeColor="text1"/>
              </w:rPr>
            </w:pPr>
            <w:r w:rsidRPr="00F4775B">
              <w:rPr>
                <w:rFonts w:ascii="Arial" w:hAnsi="Arial" w:cs="Arial"/>
                <w:b/>
              </w:rPr>
              <w:t>umowa</w:t>
            </w:r>
            <w:r>
              <w:rPr>
                <w:rFonts w:ascii="Arial" w:hAnsi="Arial" w:cs="Arial"/>
                <w:b/>
              </w:rPr>
              <w:t xml:space="preserve"> o dofinansowanie projektu </w:t>
            </w:r>
            <w:r w:rsidRPr="00F4775B">
              <w:rPr>
                <w:rFonts w:ascii="Arial" w:hAnsi="Arial" w:cs="Arial"/>
              </w:rPr>
              <w:t>– umowa</w:t>
            </w:r>
            <w:r>
              <w:rPr>
                <w:rFonts w:ascii="Arial" w:hAnsi="Arial" w:cs="Arial"/>
              </w:rPr>
              <w:t xml:space="preserve"> </w:t>
            </w:r>
            <w:r w:rsidRPr="00F4775B">
              <w:rPr>
                <w:rFonts w:ascii="Arial" w:hAnsi="Arial" w:cs="Arial"/>
              </w:rPr>
              <w:t>o której mowa w art. 2 pkt 32 ustawy</w:t>
            </w:r>
            <w:r>
              <w:rPr>
                <w:rFonts w:ascii="Arial" w:hAnsi="Arial" w:cs="Arial"/>
              </w:rPr>
              <w:t xml:space="preserve"> </w:t>
            </w:r>
            <w:r w:rsidRPr="000F7400">
              <w:rPr>
                <w:rFonts w:ascii="Arial" w:hAnsi="Arial" w:cs="Arial"/>
              </w:rPr>
              <w:t>wdrożeniowej</w:t>
            </w:r>
            <w:r w:rsidRPr="00382D85" w:rsidDel="006C499C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536" w:type="dxa"/>
          </w:tcPr>
          <w:p w14:paraId="5503B55C" w14:textId="77777777" w:rsidR="00CC2334" w:rsidRPr="00382D85" w:rsidRDefault="00CC2334" w:rsidP="00CC2334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382D85">
              <w:rPr>
                <w:rFonts w:ascii="Arial" w:hAnsi="Arial" w:cs="Arial"/>
                <w:b/>
              </w:rPr>
              <w:t>Słownik pojęć</w:t>
            </w:r>
          </w:p>
          <w:p w14:paraId="57A3197F" w14:textId="3C980A9B" w:rsidR="00CC2334" w:rsidRPr="00382D85" w:rsidRDefault="006C499C" w:rsidP="006C499C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eastAsiaTheme="majorEastAsia" w:hAnsi="Arial" w:cs="Arial"/>
                <w:bCs/>
                <w:color w:val="000000" w:themeColor="text1"/>
              </w:rPr>
            </w:pPr>
            <w:r w:rsidRPr="00F4775B">
              <w:rPr>
                <w:rFonts w:ascii="Arial" w:hAnsi="Arial" w:cs="Arial"/>
                <w:b/>
              </w:rPr>
              <w:t>umowa</w:t>
            </w:r>
            <w:r>
              <w:rPr>
                <w:rFonts w:ascii="Arial" w:hAnsi="Arial" w:cs="Arial"/>
                <w:b/>
              </w:rPr>
              <w:t xml:space="preserve"> o dofinansowanie projektu </w:t>
            </w:r>
            <w:r w:rsidRPr="00F4775B">
              <w:rPr>
                <w:rFonts w:ascii="Arial" w:hAnsi="Arial" w:cs="Arial"/>
              </w:rPr>
              <w:t>– umowa</w:t>
            </w:r>
            <w:r>
              <w:rPr>
                <w:rFonts w:ascii="Arial" w:hAnsi="Arial" w:cs="Arial"/>
              </w:rPr>
              <w:t xml:space="preserve"> </w:t>
            </w:r>
            <w:r w:rsidRPr="00F4775B">
              <w:rPr>
                <w:rFonts w:ascii="Arial" w:hAnsi="Arial" w:cs="Arial"/>
              </w:rPr>
              <w:t>o której mowa w art. 2 pkt 32 ustawy</w:t>
            </w:r>
            <w:r>
              <w:rPr>
                <w:rFonts w:ascii="Arial" w:hAnsi="Arial" w:cs="Arial"/>
              </w:rPr>
              <w:t>.</w:t>
            </w:r>
          </w:p>
        </w:tc>
      </w:tr>
      <w:tr w:rsidR="00BA4603" w:rsidRPr="00FB107F" w14:paraId="1C8D5D0C" w14:textId="77777777" w:rsidTr="00B27D66">
        <w:trPr>
          <w:trHeight w:val="704"/>
        </w:trPr>
        <w:tc>
          <w:tcPr>
            <w:tcW w:w="4644" w:type="dxa"/>
          </w:tcPr>
          <w:p w14:paraId="3DED85FC" w14:textId="77777777" w:rsidR="00BA4603" w:rsidRPr="00382D85" w:rsidRDefault="00BA4603" w:rsidP="00BA4603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382D85">
              <w:rPr>
                <w:rFonts w:ascii="Arial" w:hAnsi="Arial" w:cs="Arial"/>
                <w:b/>
              </w:rPr>
              <w:t>Słownik pojęć</w:t>
            </w:r>
          </w:p>
          <w:p w14:paraId="7A824676" w14:textId="742C4196" w:rsidR="00BA4603" w:rsidRPr="00382D85" w:rsidRDefault="006C499C" w:rsidP="006A643F">
            <w:pPr>
              <w:spacing w:before="120" w:after="120" w:line="271" w:lineRule="auto"/>
              <w:outlineLvl w:val="6"/>
              <w:rPr>
                <w:rFonts w:ascii="Arial" w:hAnsi="Arial" w:cs="Arial"/>
                <w:b/>
                <w:bCs/>
              </w:rPr>
            </w:pPr>
            <w:r w:rsidRPr="006C499C">
              <w:rPr>
                <w:rFonts w:ascii="Arial" w:eastAsia="Times New Roman" w:hAnsi="Arial" w:cs="Arial"/>
                <w:b/>
                <w:lang w:eastAsia="pl-PL"/>
              </w:rPr>
              <w:t xml:space="preserve">Instrukcji wypełniania wniosku o dofinasowanie projektu </w:t>
            </w:r>
            <w:r w:rsidRPr="006C499C">
              <w:rPr>
                <w:rFonts w:ascii="Arial" w:eastAsia="Times New Roman" w:hAnsi="Arial" w:cs="Arial"/>
                <w:lang w:eastAsia="pl-PL"/>
              </w:rPr>
              <w:t>– dedykowana dla przedmiotowego naboru Instrukcja wypełniania wniosku o dofinansowanie projektu w ramach PROGRAMU FUNDUSZE EUROPEJSKIE DLA POMORZA ZACHODNIEGO 2021-2027 dla projektów w ramach Europejskiego Funduszu Społecznego Plus (załącznik nr 7.4 do niniejszego Regulaminu);</w:t>
            </w:r>
          </w:p>
        </w:tc>
        <w:tc>
          <w:tcPr>
            <w:tcW w:w="4536" w:type="dxa"/>
          </w:tcPr>
          <w:p w14:paraId="7778CDFA" w14:textId="77777777" w:rsidR="00BA4603" w:rsidRPr="00382D85" w:rsidRDefault="00BA4603" w:rsidP="00BA4603">
            <w:pPr>
              <w:spacing w:before="120" w:after="120" w:line="271" w:lineRule="auto"/>
              <w:rPr>
                <w:rFonts w:ascii="Arial" w:hAnsi="Arial" w:cs="Arial"/>
                <w:b/>
              </w:rPr>
            </w:pPr>
            <w:r w:rsidRPr="00382D85">
              <w:rPr>
                <w:rFonts w:ascii="Arial" w:hAnsi="Arial" w:cs="Arial"/>
                <w:b/>
              </w:rPr>
              <w:t>Słownik pojęć</w:t>
            </w:r>
          </w:p>
          <w:p w14:paraId="2D953A76" w14:textId="77777777" w:rsidR="006C499C" w:rsidRPr="006C499C" w:rsidRDefault="006C499C" w:rsidP="006C499C">
            <w:pPr>
              <w:spacing w:before="120" w:after="120" w:line="271" w:lineRule="auto"/>
              <w:outlineLvl w:val="6"/>
              <w:rPr>
                <w:rFonts w:ascii="Arial" w:eastAsia="Times New Roman" w:hAnsi="Arial" w:cs="Arial"/>
                <w:lang w:eastAsia="pl-PL"/>
              </w:rPr>
            </w:pPr>
            <w:r w:rsidRPr="006C499C">
              <w:rPr>
                <w:rFonts w:ascii="Arial" w:eastAsia="Times New Roman" w:hAnsi="Arial" w:cs="Arial"/>
                <w:b/>
                <w:lang w:eastAsia="pl-PL"/>
              </w:rPr>
              <w:t xml:space="preserve">Instrukcja wypełniania wniosku o dofinasowanie projektu </w:t>
            </w:r>
            <w:r w:rsidRPr="006C499C">
              <w:rPr>
                <w:rFonts w:ascii="Arial" w:eastAsia="Times New Roman" w:hAnsi="Arial" w:cs="Arial"/>
                <w:lang w:eastAsia="pl-PL"/>
              </w:rPr>
              <w:t>– dedykowana dla przedmiotowego naboru Instrukcja wypełniania wniosku o dofinansowanie projektu w ramach PROGRAMU FUNDUSZE EUROPEJSKIE DLA POMORZA ZACHODNIEGO 2021-2027 dla projektów w ramach Europejskiego Funduszu Społecznego Plus (załącznik nr 7.4 do niniejszego Regulaminu);</w:t>
            </w:r>
          </w:p>
          <w:p w14:paraId="72D6266F" w14:textId="77777777" w:rsidR="00BA4603" w:rsidRPr="00382D85" w:rsidRDefault="00BA4603" w:rsidP="006A643F">
            <w:pPr>
              <w:spacing w:before="120" w:after="120" w:line="271" w:lineRule="auto"/>
              <w:outlineLvl w:val="6"/>
              <w:rPr>
                <w:rFonts w:ascii="Arial" w:hAnsi="Arial" w:cs="Arial"/>
                <w:b/>
                <w:bCs/>
              </w:rPr>
            </w:pPr>
          </w:p>
        </w:tc>
      </w:tr>
      <w:tr w:rsidR="00974289" w:rsidRPr="00FB107F" w14:paraId="611D4F37" w14:textId="77777777" w:rsidTr="00B27D66">
        <w:trPr>
          <w:trHeight w:val="704"/>
        </w:trPr>
        <w:tc>
          <w:tcPr>
            <w:tcW w:w="4644" w:type="dxa"/>
          </w:tcPr>
          <w:p w14:paraId="4E851576" w14:textId="7AC3D782" w:rsidR="006C499C" w:rsidRPr="00F4775B" w:rsidRDefault="006C499C" w:rsidP="006A643F">
            <w:pPr>
              <w:pStyle w:val="Akapitzlist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</w:rPr>
            </w:pPr>
            <w:r w:rsidRPr="006C499C">
              <w:rPr>
                <w:rFonts w:ascii="Arial" w:hAnsi="Arial" w:cs="Arial"/>
                <w:b/>
              </w:rPr>
              <w:t xml:space="preserve">Pkt. 1.2 </w:t>
            </w:r>
            <w:proofErr w:type="spellStart"/>
            <w:r w:rsidRPr="006C499C">
              <w:rPr>
                <w:rFonts w:ascii="Arial" w:hAnsi="Arial" w:cs="Arial"/>
                <w:b/>
              </w:rPr>
              <w:t>ppkt</w:t>
            </w:r>
            <w:proofErr w:type="spellEnd"/>
            <w:r w:rsidRPr="006C499C">
              <w:rPr>
                <w:rFonts w:ascii="Arial" w:hAnsi="Arial" w:cs="Arial"/>
                <w:b/>
              </w:rPr>
              <w:t xml:space="preserve"> 1.2.1</w:t>
            </w:r>
            <w:r>
              <w:rPr>
                <w:rFonts w:ascii="Arial" w:hAnsi="Arial" w:cs="Arial"/>
                <w:b/>
              </w:rPr>
              <w:br/>
            </w:r>
            <w:r>
              <w:rPr>
                <w:rFonts w:ascii="Arial" w:hAnsi="Arial" w:cs="Arial"/>
              </w:rPr>
              <w:t xml:space="preserve">1.2.1 </w:t>
            </w:r>
            <w:r w:rsidRPr="00F4775B">
              <w:rPr>
                <w:rFonts w:ascii="Arial" w:hAnsi="Arial" w:cs="Arial"/>
              </w:rPr>
              <w:t xml:space="preserve">Niniejszy Regulamin wyboru został opracowany m.in. na podstawie następujących aktów prawnych i dokumentów: </w:t>
            </w:r>
          </w:p>
          <w:p w14:paraId="62953F5C" w14:textId="77777777" w:rsidR="006C499C" w:rsidRPr="00F4775B" w:rsidRDefault="006C499C" w:rsidP="006A643F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426" w:hanging="426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lastRenderedPageBreak/>
              <w:t xml:space="preserve">ustawy z dnia 14 czerwca 1960 r. – </w:t>
            </w:r>
            <w:r>
              <w:rPr>
                <w:rFonts w:ascii="Arial" w:hAnsi="Arial" w:cs="Arial"/>
              </w:rPr>
              <w:t xml:space="preserve"> </w:t>
            </w:r>
            <w:r w:rsidRPr="00F4775B">
              <w:rPr>
                <w:rFonts w:ascii="Arial" w:hAnsi="Arial" w:cs="Arial"/>
              </w:rPr>
              <w:t xml:space="preserve"> (</w:t>
            </w:r>
            <w:r w:rsidRPr="003E4069">
              <w:rPr>
                <w:rFonts w:ascii="Arial" w:hAnsi="Arial" w:cs="Arial"/>
              </w:rPr>
              <w:t xml:space="preserve">Dz. U. z 2023 r. poz. 775 z </w:t>
            </w:r>
            <w:proofErr w:type="spellStart"/>
            <w:r w:rsidRPr="003E4069">
              <w:rPr>
                <w:rFonts w:ascii="Arial" w:hAnsi="Arial" w:cs="Arial"/>
              </w:rPr>
              <w:t>późn</w:t>
            </w:r>
            <w:proofErr w:type="spellEnd"/>
            <w:r w:rsidRPr="003E4069">
              <w:rPr>
                <w:rFonts w:ascii="Arial" w:hAnsi="Arial" w:cs="Arial"/>
              </w:rPr>
              <w:t>. zm.</w:t>
            </w:r>
            <w:r w:rsidRPr="00F4775B">
              <w:rPr>
                <w:rFonts w:ascii="Arial" w:hAnsi="Arial" w:cs="Arial"/>
              </w:rPr>
              <w:t>);</w:t>
            </w:r>
          </w:p>
          <w:p w14:paraId="12AC910E" w14:textId="77777777" w:rsidR="006C499C" w:rsidRPr="00F4775B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 xml:space="preserve">Rozporządzenia Komisji (UE) Nr 1407/2013 z dnia 18 grudnia 2013 r. w sprawie stosowania art. 107 i 108 Traktatu o funkcjonowaniu Unii Europejskiej do pomocy de </w:t>
            </w:r>
            <w:proofErr w:type="spellStart"/>
            <w:r w:rsidRPr="00F4775B">
              <w:rPr>
                <w:rFonts w:ascii="Arial" w:hAnsi="Arial" w:cs="Arial"/>
              </w:rPr>
              <w:t>minimis</w:t>
            </w:r>
            <w:proofErr w:type="spellEnd"/>
            <w:r w:rsidRPr="00F4775B">
              <w:rPr>
                <w:rFonts w:ascii="Arial" w:hAnsi="Arial" w:cs="Arial"/>
              </w:rPr>
              <w:t xml:space="preserve"> (Dz. Urz. UE L 352 z 24.12.2013, s. 1);</w:t>
            </w:r>
          </w:p>
          <w:p w14:paraId="01457765" w14:textId="77777777" w:rsidR="006C499C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>Rozporządzenia Komisji (UE) nr 651/2014 z 17.06.2014 uznające niektóre rodzaje pomocy za zgodne z rynkiem wewnętrznym w zastosowaniu art. 107 i 108 Traktatu (Dz. Urz. UE L 187 z 26.06.2014, s. 1);</w:t>
            </w:r>
          </w:p>
          <w:p w14:paraId="6101FEBC" w14:textId="77777777" w:rsidR="006C499C" w:rsidRPr="00F4775B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694C5B">
              <w:rPr>
                <w:rFonts w:ascii="Arial" w:hAnsi="Arial" w:cs="Arial"/>
              </w:rPr>
              <w:t xml:space="preserve">Rozporządzenie Komisji (UE) 2023/2831 z dnia 13 grudnia 2023 r. w sprawie stosowania art. 107 i 108 Traktatu o funkcjonowaniu Unii Europejskiej do pomocy de </w:t>
            </w:r>
            <w:proofErr w:type="spellStart"/>
            <w:r w:rsidRPr="00694C5B">
              <w:rPr>
                <w:rFonts w:ascii="Arial" w:hAnsi="Arial" w:cs="Arial"/>
              </w:rPr>
              <w:t>minimis</w:t>
            </w:r>
            <w:proofErr w:type="spellEnd"/>
            <w:r w:rsidRPr="00694C5B">
              <w:rPr>
                <w:rFonts w:ascii="Arial" w:hAnsi="Arial" w:cs="Arial"/>
              </w:rPr>
              <w:t xml:space="preserve"> (Dz. Urz. UE L 295, str. 2831</w:t>
            </w:r>
          </w:p>
          <w:p w14:paraId="2496501C" w14:textId="77777777" w:rsidR="006C499C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Style w:val="markedcontent"/>
                <w:rFonts w:ascii="Arial" w:hAnsi="Arial" w:cs="Arial"/>
              </w:rPr>
              <w:t>R</w:t>
            </w:r>
            <w:r w:rsidRPr="00F4775B">
              <w:rPr>
                <w:rFonts w:ascii="Arial" w:hAnsi="Arial" w:cs="Arial"/>
                <w:iCs/>
              </w:rPr>
              <w:t xml:space="preserve">ozporządzenie Ministra Funduszy i Polityki Regionalnej z dnia 17 lipca 2023 r. zmieniające rozporządzenie w sprawie udzielania pomocy de </w:t>
            </w:r>
            <w:proofErr w:type="spellStart"/>
            <w:r w:rsidRPr="00F4775B">
              <w:rPr>
                <w:rFonts w:ascii="Arial" w:hAnsi="Arial" w:cs="Arial"/>
                <w:iCs/>
              </w:rPr>
              <w:t>minimis</w:t>
            </w:r>
            <w:proofErr w:type="spellEnd"/>
            <w:r w:rsidRPr="00F4775B">
              <w:rPr>
                <w:rFonts w:ascii="Arial" w:hAnsi="Arial" w:cs="Arial"/>
                <w:iCs/>
              </w:rPr>
              <w:t xml:space="preserve"> oraz pomocy publicznej w ramach programów finansowanych z Europejskiego Funduszu Społecznego Plus (EFS+) na lata 2021–2027</w:t>
            </w:r>
            <w:r w:rsidRPr="00F4775B">
              <w:rPr>
                <w:rStyle w:val="markedcontent"/>
                <w:rFonts w:ascii="Arial" w:hAnsi="Arial" w:cs="Arial"/>
              </w:rPr>
              <w:t xml:space="preserve"> (Dz.U. 2023 poz. 1496)</w:t>
            </w:r>
            <w:r w:rsidRPr="00F4775B">
              <w:rPr>
                <w:rFonts w:ascii="Arial" w:hAnsi="Arial" w:cs="Arial"/>
              </w:rPr>
              <w:t>;</w:t>
            </w:r>
          </w:p>
          <w:p w14:paraId="358C10FF" w14:textId="5AA585FA" w:rsidR="006C499C" w:rsidRPr="00322FD2" w:rsidRDefault="006C499C" w:rsidP="006C499C">
            <w:pPr>
              <w:numPr>
                <w:ilvl w:val="0"/>
                <w:numId w:val="7"/>
              </w:numPr>
              <w:spacing w:before="120" w:after="60" w:line="240" w:lineRule="auto"/>
              <w:ind w:left="426" w:hanging="426"/>
              <w:jc w:val="both"/>
              <w:rPr>
                <w:rFonts w:ascii="Arial" w:hAnsi="Arial" w:cs="Arial"/>
              </w:rPr>
            </w:pPr>
            <w:r w:rsidRPr="001A7C42">
              <w:rPr>
                <w:rFonts w:ascii="Arial" w:hAnsi="Arial" w:cs="Arial"/>
              </w:rPr>
              <w:t xml:space="preserve">Rozporządzenie Ministra Funduszy i Polityki Regionalnej </w:t>
            </w:r>
            <w:r>
              <w:rPr>
                <w:rFonts w:ascii="Arial" w:hAnsi="Arial" w:cs="Arial"/>
              </w:rPr>
              <w:t xml:space="preserve">z dnia 20 grudnia 2022 </w:t>
            </w:r>
            <w:r w:rsidRPr="00832C03">
              <w:rPr>
                <w:rFonts w:ascii="Arial" w:hAnsi="Arial" w:cs="Arial"/>
              </w:rPr>
              <w:t>r.</w:t>
            </w:r>
            <w:r>
              <w:rPr>
                <w:rFonts w:ascii="Arial" w:hAnsi="Arial" w:cs="Arial"/>
              </w:rPr>
              <w:t xml:space="preserve"> </w:t>
            </w:r>
            <w:r w:rsidRPr="00832C03">
              <w:rPr>
                <w:rFonts w:ascii="Arial" w:hAnsi="Arial" w:cs="Arial"/>
              </w:rPr>
              <w:t>w</w:t>
            </w:r>
            <w:r>
              <w:rPr>
                <w:rFonts w:ascii="Arial" w:hAnsi="Arial" w:cs="Arial"/>
              </w:rPr>
              <w:t> </w:t>
            </w:r>
            <w:r w:rsidRPr="00832C03">
              <w:rPr>
                <w:rFonts w:ascii="Arial" w:hAnsi="Arial" w:cs="Arial"/>
              </w:rPr>
              <w:t xml:space="preserve">sprawie udzielania pomocy de </w:t>
            </w:r>
            <w:proofErr w:type="spellStart"/>
            <w:r w:rsidRPr="00832C03">
              <w:rPr>
                <w:rFonts w:ascii="Arial" w:hAnsi="Arial" w:cs="Arial"/>
              </w:rPr>
              <w:t>minimis</w:t>
            </w:r>
            <w:proofErr w:type="spellEnd"/>
            <w:r w:rsidRPr="00832C03">
              <w:rPr>
                <w:rFonts w:ascii="Arial" w:hAnsi="Arial" w:cs="Arial"/>
              </w:rPr>
              <w:t xml:space="preserve"> oraz pomocy publicznej w ramach programów finansowanych z Europejskiego Funduszu Społecznego Plus (EFS+) na lata 2021-2027 (Dz.U.2022 poz. </w:t>
            </w:r>
            <w:r w:rsidRPr="00360661">
              <w:rPr>
                <w:rFonts w:ascii="Arial" w:hAnsi="Arial" w:cs="Arial"/>
              </w:rPr>
              <w:t>2782)</w:t>
            </w:r>
            <w:r w:rsidRPr="00832C03">
              <w:rPr>
                <w:rFonts w:ascii="Arial" w:hAnsi="Arial" w:cs="Arial"/>
              </w:rPr>
              <w:t>;</w:t>
            </w:r>
          </w:p>
          <w:p w14:paraId="5974E3C5" w14:textId="77777777" w:rsidR="006C499C" w:rsidRPr="00F4775B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>Wytycznych dotyczących kwalifikowalności wydatków na lata 2021-2027</w:t>
            </w:r>
            <w:r>
              <w:rPr>
                <w:rFonts w:ascii="Arial" w:hAnsi="Arial" w:cs="Arial"/>
              </w:rPr>
              <w:t xml:space="preserve"> </w:t>
            </w:r>
            <w:r w:rsidRPr="00270931">
              <w:rPr>
                <w:rFonts w:ascii="Arial" w:hAnsi="Arial" w:cs="Arial"/>
              </w:rPr>
              <w:t>z dnia 18 listopada 2022 r</w:t>
            </w:r>
            <w:r w:rsidRPr="00F4775B">
              <w:rPr>
                <w:rFonts w:ascii="Arial" w:hAnsi="Arial" w:cs="Arial"/>
              </w:rPr>
              <w:t>;</w:t>
            </w:r>
          </w:p>
          <w:p w14:paraId="7452F44D" w14:textId="77777777" w:rsidR="006C499C" w:rsidRPr="00F4775B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 xml:space="preserve">Wytyczne dotyczące wyboru projektów na lata 2021-2027 </w:t>
            </w:r>
            <w:r w:rsidRPr="001F25C1">
              <w:rPr>
                <w:rFonts w:ascii="Arial" w:hAnsi="Arial"/>
              </w:rPr>
              <w:t>z dnia 12 października 2022 r.</w:t>
            </w:r>
            <w:r w:rsidRPr="00F4775B">
              <w:rPr>
                <w:rFonts w:ascii="Arial" w:hAnsi="Arial"/>
              </w:rPr>
              <w:t>;</w:t>
            </w:r>
          </w:p>
          <w:p w14:paraId="2D7311DB" w14:textId="77777777" w:rsidR="006C499C" w:rsidRPr="00F4775B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426" w:hanging="43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>Wytycznych dotyczących monitorowania postępu rzeczowego realizacji programów na lata 2021-2027</w:t>
            </w:r>
            <w:r w:rsidRPr="00F4775B" w:rsidDel="00586835">
              <w:rPr>
                <w:rFonts w:ascii="Arial" w:hAnsi="Arial" w:cs="Arial"/>
              </w:rPr>
              <w:t xml:space="preserve"> </w:t>
            </w:r>
            <w:r w:rsidRPr="00226FF5">
              <w:rPr>
                <w:rFonts w:ascii="Arial" w:hAnsi="Arial" w:cs="Arial"/>
              </w:rPr>
              <w:t>z dnia 12 października 2022 r.</w:t>
            </w:r>
            <w:r w:rsidRPr="00F4775B">
              <w:rPr>
                <w:rFonts w:ascii="Arial" w:hAnsi="Arial" w:cs="Arial"/>
              </w:rPr>
              <w:t>;</w:t>
            </w:r>
          </w:p>
          <w:p w14:paraId="3280B6FB" w14:textId="77777777" w:rsidR="006C499C" w:rsidRPr="00F4775B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>Wytycznych dotyczących realizacji projektów z udziałem środków Europejskiego Funduszu Społecznego Plus w regionalnych programach na lata 2021-2027</w:t>
            </w:r>
            <w:r>
              <w:rPr>
                <w:rFonts w:ascii="Arial" w:hAnsi="Arial" w:cs="Arial"/>
              </w:rPr>
              <w:t xml:space="preserve"> </w:t>
            </w:r>
            <w:r w:rsidRPr="00FA0CEA">
              <w:rPr>
                <w:rFonts w:ascii="Arial" w:hAnsi="Arial" w:cs="Arial"/>
              </w:rPr>
              <w:t xml:space="preserve">z dnia </w:t>
            </w:r>
            <w:r>
              <w:rPr>
                <w:rFonts w:ascii="Arial" w:hAnsi="Arial" w:cs="Arial"/>
              </w:rPr>
              <w:t>6 grudnia</w:t>
            </w:r>
            <w:r w:rsidRPr="00FA0CEA">
              <w:rPr>
                <w:rFonts w:ascii="Arial" w:hAnsi="Arial" w:cs="Arial"/>
              </w:rPr>
              <w:t xml:space="preserve"> 2023 r.</w:t>
            </w:r>
            <w:r w:rsidRPr="00F4775B">
              <w:rPr>
                <w:rFonts w:ascii="Arial" w:hAnsi="Arial" w:cs="Arial"/>
              </w:rPr>
              <w:t>;</w:t>
            </w:r>
          </w:p>
          <w:p w14:paraId="0EF88C69" w14:textId="77777777" w:rsidR="006C499C" w:rsidRPr="00F4775B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 xml:space="preserve">Wytycznych dotyczących realizacji zasad równościowych w ramach funduszy unijnych na lata 2021-2027 </w:t>
            </w:r>
            <w:r w:rsidRPr="00EB273F">
              <w:rPr>
                <w:rFonts w:ascii="Arial" w:hAnsi="Arial" w:cs="Arial"/>
              </w:rPr>
              <w:t>z dnia 29 grudnia 2022 r.</w:t>
            </w:r>
            <w:r w:rsidRPr="00F4775B">
              <w:rPr>
                <w:rFonts w:ascii="Arial" w:hAnsi="Arial" w:cs="Arial"/>
              </w:rPr>
              <w:t>;</w:t>
            </w:r>
          </w:p>
          <w:p w14:paraId="702F47B9" w14:textId="77777777" w:rsidR="006C499C" w:rsidRPr="00F4775B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 xml:space="preserve">Wytycznych dotyczących informacji i promocji Funduszy Europejskich na lata 2021-2027 </w:t>
            </w:r>
            <w:r w:rsidRPr="004D12E8">
              <w:rPr>
                <w:rFonts w:ascii="Arial" w:hAnsi="Arial" w:cs="Arial"/>
              </w:rPr>
              <w:t xml:space="preserve">z dnia </w:t>
            </w:r>
            <w:r>
              <w:rPr>
                <w:rFonts w:ascii="Arial" w:hAnsi="Arial" w:cs="Arial"/>
              </w:rPr>
              <w:t>19</w:t>
            </w:r>
            <w:r w:rsidRPr="004D12E8">
              <w:rPr>
                <w:rFonts w:ascii="Arial" w:hAnsi="Arial" w:cs="Arial"/>
              </w:rPr>
              <w:t xml:space="preserve"> kwietnia 2023 r.</w:t>
            </w:r>
            <w:r>
              <w:rPr>
                <w:rFonts w:ascii="Arial" w:hAnsi="Arial" w:cs="Arial"/>
              </w:rPr>
              <w:t>;</w:t>
            </w:r>
          </w:p>
          <w:p w14:paraId="60DF6B28" w14:textId="77777777" w:rsidR="006C499C" w:rsidRPr="00F4775B" w:rsidRDefault="00360661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hyperlink r:id="rId8" w:tooltip="Wytyczne dotyczące sposobu korygowania nieprawidłowości na lata 2021-2027" w:history="1">
              <w:r w:rsidR="006C499C" w:rsidRPr="00F4775B">
                <w:rPr>
                  <w:rFonts w:ascii="Arial" w:hAnsi="Arial" w:cs="Arial"/>
                </w:rPr>
                <w:t xml:space="preserve">Wytyczne dotyczące sposobu korygowania nieprawidłowości na lata 2021-2027 </w:t>
              </w:r>
            </w:hyperlink>
            <w:r w:rsidR="006C499C" w:rsidRPr="00695BE4">
              <w:rPr>
                <w:rFonts w:ascii="Arial" w:hAnsi="Arial" w:cs="Arial"/>
              </w:rPr>
              <w:t xml:space="preserve"> </w:t>
            </w:r>
            <w:r w:rsidR="006C499C" w:rsidRPr="004D12E8">
              <w:rPr>
                <w:rFonts w:ascii="Arial" w:hAnsi="Arial" w:cs="Arial"/>
              </w:rPr>
              <w:t xml:space="preserve">z dnia </w:t>
            </w:r>
            <w:r w:rsidR="006C499C">
              <w:rPr>
                <w:rFonts w:ascii="Arial" w:hAnsi="Arial" w:cs="Arial"/>
              </w:rPr>
              <w:t>4</w:t>
            </w:r>
            <w:r w:rsidR="006C499C" w:rsidRPr="004D12E8">
              <w:rPr>
                <w:rFonts w:ascii="Arial" w:hAnsi="Arial" w:cs="Arial"/>
              </w:rPr>
              <w:t xml:space="preserve"> </w:t>
            </w:r>
            <w:r w:rsidR="006C499C">
              <w:rPr>
                <w:rFonts w:ascii="Arial" w:hAnsi="Arial" w:cs="Arial"/>
              </w:rPr>
              <w:t>lipca</w:t>
            </w:r>
            <w:r w:rsidR="006C499C" w:rsidRPr="004D12E8">
              <w:rPr>
                <w:rFonts w:ascii="Arial" w:hAnsi="Arial" w:cs="Arial"/>
              </w:rPr>
              <w:t xml:space="preserve"> 2023</w:t>
            </w:r>
            <w:r w:rsidR="006C499C">
              <w:rPr>
                <w:rFonts w:ascii="Arial" w:hAnsi="Arial" w:cs="Arial"/>
              </w:rPr>
              <w:t xml:space="preserve"> r;</w:t>
            </w:r>
          </w:p>
          <w:p w14:paraId="761ECD8C" w14:textId="77777777" w:rsidR="006C499C" w:rsidRPr="00F4775B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 xml:space="preserve">Programu Fundusze Europejskie dla Pomorza Zachodniego 2021-2027 </w:t>
            </w:r>
            <w:r w:rsidRPr="004D12E8">
              <w:rPr>
                <w:rFonts w:ascii="Arial" w:hAnsi="Arial" w:cs="Arial"/>
              </w:rPr>
              <w:t xml:space="preserve">z dnia </w:t>
            </w:r>
            <w:r>
              <w:rPr>
                <w:rFonts w:ascii="Arial" w:hAnsi="Arial" w:cs="Arial"/>
              </w:rPr>
              <w:t>7</w:t>
            </w:r>
            <w:r w:rsidRPr="004D12E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grudnia</w:t>
            </w:r>
            <w:r w:rsidRPr="004D12E8">
              <w:rPr>
                <w:rFonts w:ascii="Arial" w:hAnsi="Arial" w:cs="Arial"/>
              </w:rPr>
              <w:t xml:space="preserve"> 202</w:t>
            </w:r>
            <w:r>
              <w:rPr>
                <w:rFonts w:ascii="Arial" w:hAnsi="Arial" w:cs="Arial"/>
              </w:rPr>
              <w:t>2 r</w:t>
            </w:r>
            <w:r w:rsidRPr="00F4775B">
              <w:rPr>
                <w:rFonts w:ascii="Arial" w:hAnsi="Arial" w:cs="Arial"/>
              </w:rPr>
              <w:t>;</w:t>
            </w:r>
          </w:p>
          <w:p w14:paraId="16C062E8" w14:textId="77777777" w:rsidR="006C499C" w:rsidRPr="00F4775B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 xml:space="preserve">Szczegółowego Opisu Osi Priorytetowych Programu Fundusze Europejskie dla Pomorza Zachodniego 2021-2027 wersja </w:t>
            </w:r>
            <w:r w:rsidRPr="0040161D">
              <w:rPr>
                <w:rFonts w:ascii="Arial" w:hAnsi="Arial" w:cs="Arial"/>
              </w:rPr>
              <w:t>SZOP.FEPZ.00</w:t>
            </w:r>
            <w:r>
              <w:rPr>
                <w:rFonts w:ascii="Arial" w:hAnsi="Arial" w:cs="Arial"/>
              </w:rPr>
              <w:t>8 z dnia 13.03.2024 r</w:t>
            </w:r>
            <w:r w:rsidRPr="00F4775B">
              <w:rPr>
                <w:rFonts w:ascii="Arial" w:hAnsi="Arial" w:cs="Arial"/>
              </w:rPr>
              <w:t>;</w:t>
            </w:r>
          </w:p>
          <w:p w14:paraId="6D9F193F" w14:textId="77777777" w:rsidR="006C499C" w:rsidRPr="00F4775B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 xml:space="preserve">Uchwały nr </w:t>
            </w:r>
            <w:r w:rsidRPr="000A7A32">
              <w:rPr>
                <w:rFonts w:ascii="Arial" w:hAnsi="Arial" w:cs="Arial"/>
              </w:rPr>
              <w:t>3/2023</w:t>
            </w:r>
            <w:r w:rsidRPr="00F4775B">
              <w:rPr>
                <w:rFonts w:ascii="Arial" w:hAnsi="Arial" w:cs="Arial"/>
              </w:rPr>
              <w:t xml:space="preserve"> Komitetu Monitorującego Programu Fundusze Europejskie dla Pomorza Zachodniego 2021-2027 z dnia </w:t>
            </w:r>
            <w:r w:rsidRPr="000A7A32">
              <w:rPr>
                <w:rFonts w:ascii="Arial" w:hAnsi="Arial" w:cs="Arial"/>
              </w:rPr>
              <w:t xml:space="preserve">29 marca 2023 r. </w:t>
            </w:r>
            <w:r w:rsidRPr="00F4775B">
              <w:rPr>
                <w:rFonts w:ascii="Arial" w:hAnsi="Arial" w:cs="Arial"/>
              </w:rPr>
              <w:t xml:space="preserve"> w sprawie </w:t>
            </w:r>
            <w:r w:rsidRPr="000A7A32">
              <w:rPr>
                <w:rFonts w:ascii="Arial" w:hAnsi="Arial" w:cs="Arial"/>
              </w:rPr>
              <w:t>przyjęcia kryteriów wspólnych dopuszczalności wyboru projektów w ramach programu Fundusze Europejskie dla Pomorza Zachodniego 2021-2027 w zakresie Europejskiego Funduszu Społecznego Plus dla działań realizowanych w ramach Priorytetu 6 Fundusze Europejskie na rzecz aktywnego Pomorza Zachodniego, dla trybu konkurencyjnego i niekonkurencyjnego</w:t>
            </w:r>
            <w:r w:rsidRPr="00F4775B">
              <w:rPr>
                <w:rFonts w:ascii="Arial" w:hAnsi="Arial" w:cs="Arial"/>
              </w:rPr>
              <w:t>;</w:t>
            </w:r>
          </w:p>
          <w:p w14:paraId="0B988438" w14:textId="77777777" w:rsidR="006C499C" w:rsidRPr="00F4775B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 xml:space="preserve">Uchwały nr </w:t>
            </w:r>
            <w:r w:rsidRPr="00FC34F4">
              <w:rPr>
                <w:rFonts w:ascii="Arial" w:hAnsi="Arial" w:cs="Arial"/>
              </w:rPr>
              <w:t xml:space="preserve">4/2023 </w:t>
            </w:r>
            <w:r w:rsidRPr="00F4775B">
              <w:rPr>
                <w:rFonts w:ascii="Arial" w:hAnsi="Arial" w:cs="Arial"/>
              </w:rPr>
              <w:t xml:space="preserve">Komitetu Monitorującego programu Fundusze Europejskie dla Pomorza Zachodniego 2021-2027 z dnia </w:t>
            </w:r>
            <w:r w:rsidRPr="00FC34F4">
              <w:rPr>
                <w:rFonts w:ascii="Arial" w:hAnsi="Arial" w:cs="Arial"/>
              </w:rPr>
              <w:t>29 marca 2023 r. w sprawie przyjęcia kryteriów wspólnych jakościowych wyboru projektów w ramach programu Fundusze Europejskie dla Pomorza Zachodniego 2021-2027 w zakresie Europejskiego Funduszu Społecznego Plus dla działań realizowanych w ramach Priorytetu 6 Fundusze Europejskie na rzecz aktywnego Pomorza Zachodniego, dla trybu konkurencyjnego i niekonkurencyjnego</w:t>
            </w:r>
            <w:r w:rsidRPr="00F4775B">
              <w:rPr>
                <w:rFonts w:ascii="Arial" w:hAnsi="Arial" w:cs="Arial"/>
              </w:rPr>
              <w:t>;</w:t>
            </w:r>
          </w:p>
          <w:p w14:paraId="75151568" w14:textId="77777777" w:rsidR="006C499C" w:rsidRPr="00FC34F4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E813C1">
              <w:rPr>
                <w:rFonts w:ascii="Arial" w:hAnsi="Arial" w:cs="Arial"/>
              </w:rPr>
              <w:t>Uchwał</w:t>
            </w:r>
            <w:r>
              <w:rPr>
                <w:rFonts w:ascii="Arial" w:hAnsi="Arial" w:cs="Arial"/>
              </w:rPr>
              <w:t>a</w:t>
            </w:r>
            <w:r w:rsidRPr="00E813C1">
              <w:rPr>
                <w:rFonts w:ascii="Arial" w:hAnsi="Arial" w:cs="Arial"/>
              </w:rPr>
              <w:t xml:space="preserve"> nr </w:t>
            </w:r>
            <w:r>
              <w:rPr>
                <w:rFonts w:ascii="Arial" w:hAnsi="Arial" w:cs="Arial"/>
              </w:rPr>
              <w:t xml:space="preserve">46/23 </w:t>
            </w:r>
            <w:r w:rsidRPr="00E813C1">
              <w:rPr>
                <w:rFonts w:ascii="Arial" w:hAnsi="Arial" w:cs="Arial"/>
              </w:rPr>
              <w:t>Komitetu Monitorującego programu Fundusze Europejskie dla Pomorza Zachodniego 2021-2027 z dnia</w:t>
            </w:r>
            <w:r>
              <w:rPr>
                <w:rFonts w:ascii="Arial" w:hAnsi="Arial" w:cs="Arial"/>
              </w:rPr>
              <w:t xml:space="preserve"> 22 listopada 2023 r</w:t>
            </w:r>
            <w:r w:rsidRPr="00E813C1">
              <w:rPr>
                <w:rFonts w:ascii="Arial" w:hAnsi="Arial" w:cs="Arial"/>
              </w:rPr>
              <w:t xml:space="preserve"> </w:t>
            </w:r>
            <w:r w:rsidRPr="00C33599">
              <w:rPr>
                <w:rFonts w:ascii="Arial" w:hAnsi="Arial" w:cs="Arial"/>
              </w:rPr>
              <w:t>w sprawie przyjęcia kryteriów specyficznych dopuszczalności wyboru projektu w sposób niekonkurencyjny dla działania 6.</w:t>
            </w:r>
            <w:r>
              <w:rPr>
                <w:rFonts w:ascii="Arial" w:hAnsi="Arial" w:cs="Arial"/>
              </w:rPr>
              <w:t>11</w:t>
            </w:r>
            <w:r w:rsidRPr="00C33599">
              <w:rPr>
                <w:rFonts w:ascii="Arial" w:hAnsi="Arial" w:cs="Arial"/>
              </w:rPr>
              <w:t xml:space="preserve"> </w:t>
            </w:r>
            <w:r w:rsidRPr="004D45B0">
              <w:rPr>
                <w:rFonts w:ascii="Arial" w:hAnsi="Arial" w:cs="Arial"/>
                <w:iCs/>
              </w:rPr>
              <w:t>Edukacja zawodowa (</w:t>
            </w:r>
            <w:r>
              <w:rPr>
                <w:rFonts w:ascii="Arial" w:hAnsi="Arial" w:cs="Arial"/>
                <w:iCs/>
              </w:rPr>
              <w:t>I</w:t>
            </w:r>
            <w:r w:rsidRPr="004D45B0">
              <w:rPr>
                <w:rFonts w:ascii="Arial" w:hAnsi="Arial" w:cs="Arial"/>
                <w:iCs/>
              </w:rPr>
              <w:t>IT),</w:t>
            </w:r>
            <w:r w:rsidRPr="00C33599">
              <w:rPr>
                <w:rFonts w:ascii="Arial" w:hAnsi="Arial" w:cs="Arial"/>
              </w:rPr>
              <w:t xml:space="preserve"> typ 1 programu Fundusze Europejskie dla Pomorza Zachodniego 2021-2027</w:t>
            </w:r>
            <w:r>
              <w:rPr>
                <w:rFonts w:ascii="Arial" w:hAnsi="Arial" w:cs="Arial"/>
              </w:rPr>
              <w:t>;</w:t>
            </w:r>
          </w:p>
          <w:p w14:paraId="44E33868" w14:textId="77777777" w:rsidR="006C499C" w:rsidRPr="00F4775B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/>
              </w:rPr>
              <w:t>r</w:t>
            </w:r>
            <w:r w:rsidRPr="00F4775B">
              <w:rPr>
                <w:rFonts w:ascii="Arial" w:hAnsi="Arial" w:cs="Arial"/>
              </w:rPr>
              <w:t>ozporządzeni</w:t>
            </w:r>
            <w:r w:rsidRPr="00F4775B">
              <w:rPr>
                <w:rFonts w:ascii="Arial" w:hAnsi="Arial"/>
              </w:rPr>
              <w:t>a</w:t>
            </w:r>
            <w:r w:rsidRPr="00F4775B">
              <w:rPr>
                <w:rFonts w:ascii="Arial" w:hAnsi="Arial" w:cs="Arial"/>
              </w:rPr>
              <w:t xml:space="preserve"> Ministra Funduszy i Polityki Regionalnej z dnia 21 września 2022 r. w sprawie zaliczek w ramach programów finansowanych z udziałem środków europejskich (Dz. U. </w:t>
            </w:r>
            <w:r w:rsidRPr="00A725B6">
              <w:rPr>
                <w:rFonts w:ascii="Arial" w:hAnsi="Arial"/>
              </w:rPr>
              <w:t>poz. 2055</w:t>
            </w:r>
            <w:r w:rsidRPr="00F4775B">
              <w:rPr>
                <w:rFonts w:ascii="Arial" w:hAnsi="Arial" w:cs="Arial"/>
              </w:rPr>
              <w:t>)</w:t>
            </w:r>
            <w:r w:rsidRPr="00F4775B">
              <w:rPr>
                <w:rFonts w:ascii="Arial" w:hAnsi="Arial"/>
              </w:rPr>
              <w:t xml:space="preserve">, zwane rozporządzeniem </w:t>
            </w:r>
            <w:r w:rsidRPr="00F4775B">
              <w:rPr>
                <w:rFonts w:ascii="Arial" w:hAnsi="Arial" w:cs="Arial"/>
              </w:rPr>
              <w:t>w sprawie zaliczek w ramach programów finansowanych z udziałem środków europejskich</w:t>
            </w:r>
            <w:r>
              <w:rPr>
                <w:rFonts w:ascii="Arial" w:hAnsi="Arial"/>
              </w:rPr>
              <w:t>;</w:t>
            </w:r>
          </w:p>
          <w:p w14:paraId="5BF7D0E9" w14:textId="77777777" w:rsidR="006C499C" w:rsidRPr="00E15B75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357" w:hanging="357"/>
              <w:contextualSpacing w:val="0"/>
              <w:rPr>
                <w:rFonts w:ascii="Arial" w:hAnsi="Arial" w:cs="Arial"/>
              </w:rPr>
            </w:pPr>
            <w:r w:rsidRPr="00F4775B">
              <w:rPr>
                <w:rFonts w:ascii="Arial" w:hAnsi="Arial"/>
              </w:rPr>
              <w:t>r</w:t>
            </w:r>
            <w:r w:rsidRPr="00F4775B">
              <w:rPr>
                <w:rFonts w:ascii="Arial" w:hAnsi="Arial" w:cs="Arial"/>
              </w:rPr>
              <w:t>ozporządzenie Ministra Finansów z dnia 21 grudnia 2012 r. w sprawie płatności w ramach programów finansowanych z udziałem środków europejskich oraz przekazywania informacji dotyczących tych płatności (</w:t>
            </w:r>
            <w:proofErr w:type="spellStart"/>
            <w:r w:rsidRPr="00F4775B">
              <w:rPr>
                <w:rFonts w:ascii="Arial" w:hAnsi="Arial" w:cs="Arial"/>
              </w:rPr>
              <w:t>t.j</w:t>
            </w:r>
            <w:proofErr w:type="spellEnd"/>
            <w:r w:rsidRPr="00F4775B">
              <w:rPr>
                <w:rFonts w:ascii="Arial" w:hAnsi="Arial" w:cs="Arial"/>
              </w:rPr>
              <w:t>. Dz. U.</w:t>
            </w:r>
            <w:r w:rsidRPr="00F4775B">
              <w:rPr>
                <w:rFonts w:ascii="Arial" w:hAnsi="Arial"/>
              </w:rPr>
              <w:t xml:space="preserve"> </w:t>
            </w:r>
            <w:r w:rsidRPr="00A725B6">
              <w:rPr>
                <w:rFonts w:ascii="Arial" w:hAnsi="Arial"/>
              </w:rPr>
              <w:t xml:space="preserve">Dz. U. z 2021 r. poz. 2081 z </w:t>
            </w:r>
            <w:proofErr w:type="spellStart"/>
            <w:r w:rsidRPr="00A725B6">
              <w:rPr>
                <w:rFonts w:ascii="Arial" w:hAnsi="Arial"/>
              </w:rPr>
              <w:t>późn</w:t>
            </w:r>
            <w:proofErr w:type="spellEnd"/>
            <w:r w:rsidRPr="00A725B6">
              <w:rPr>
                <w:rFonts w:ascii="Arial" w:hAnsi="Arial"/>
              </w:rPr>
              <w:t>. zm.</w:t>
            </w:r>
            <w:r w:rsidRPr="00F4775B">
              <w:rPr>
                <w:rFonts w:ascii="Arial" w:hAnsi="Arial" w:cs="Arial"/>
              </w:rPr>
              <w:t>)</w:t>
            </w:r>
            <w:r w:rsidRPr="00F4775B">
              <w:rPr>
                <w:rFonts w:ascii="Arial" w:hAnsi="Arial"/>
              </w:rPr>
              <w:t>, zwane dalej r</w:t>
            </w:r>
            <w:r w:rsidRPr="00F4775B">
              <w:rPr>
                <w:rFonts w:ascii="Arial" w:hAnsi="Arial" w:cs="Arial"/>
              </w:rPr>
              <w:t>ozporządzenie</w:t>
            </w:r>
            <w:r w:rsidRPr="00F4775B">
              <w:rPr>
                <w:rFonts w:ascii="Arial" w:hAnsi="Arial"/>
              </w:rPr>
              <w:t xml:space="preserve">m </w:t>
            </w:r>
            <w:r w:rsidRPr="00F4775B">
              <w:rPr>
                <w:rFonts w:ascii="Arial" w:hAnsi="Arial" w:cs="Arial"/>
              </w:rPr>
              <w:t>w sprawie płatności w ramach programów finansowanych z udziałem środków europejskich oraz przekazywania informacji dotyczących tych płatności</w:t>
            </w:r>
            <w:r>
              <w:rPr>
                <w:rFonts w:ascii="Arial" w:hAnsi="Arial"/>
              </w:rPr>
              <w:t>;</w:t>
            </w:r>
          </w:p>
          <w:p w14:paraId="4D166066" w14:textId="77777777" w:rsidR="006C499C" w:rsidRPr="00BA3DD9" w:rsidRDefault="006C499C" w:rsidP="006C499C">
            <w:pPr>
              <w:pStyle w:val="Akapitzlist"/>
              <w:numPr>
                <w:ilvl w:val="0"/>
                <w:numId w:val="7"/>
              </w:numPr>
              <w:spacing w:after="120" w:line="360" w:lineRule="auto"/>
              <w:ind w:left="426" w:hanging="426"/>
              <w:rPr>
                <w:rFonts w:ascii="Arial" w:hAnsi="Arial" w:cs="Arial"/>
              </w:rPr>
            </w:pPr>
            <w:r w:rsidRPr="00E15B75">
              <w:rPr>
                <w:rFonts w:ascii="Arial" w:hAnsi="Arial" w:cs="Arial"/>
              </w:rPr>
              <w:t>ustawy o systemie oświaty z dnia 7 września 1991 r (Dz. U. z 20</w:t>
            </w:r>
            <w:r>
              <w:rPr>
                <w:rFonts w:ascii="Arial" w:hAnsi="Arial" w:cs="Arial"/>
              </w:rPr>
              <w:t xml:space="preserve">22 r. poz. 2230 </w:t>
            </w:r>
            <w:r w:rsidRPr="00105AA3">
              <w:rPr>
                <w:rFonts w:ascii="Arial" w:hAnsi="Arial" w:cs="Arial"/>
              </w:rPr>
              <w:t xml:space="preserve">z </w:t>
            </w:r>
            <w:proofErr w:type="spellStart"/>
            <w:r w:rsidRPr="00105AA3">
              <w:rPr>
                <w:rFonts w:ascii="Arial" w:hAnsi="Arial" w:cs="Arial"/>
              </w:rPr>
              <w:t>późn</w:t>
            </w:r>
            <w:proofErr w:type="spellEnd"/>
            <w:r w:rsidRPr="00105AA3">
              <w:rPr>
                <w:rFonts w:ascii="Arial" w:hAnsi="Arial" w:cs="Arial"/>
              </w:rPr>
              <w:t>. zm.</w:t>
            </w:r>
            <w:r w:rsidRPr="00E15B75">
              <w:rPr>
                <w:rFonts w:ascii="Arial" w:hAnsi="Arial" w:cs="Arial"/>
              </w:rPr>
              <w:t>), zwaną dalej „ustawą o systemie oświaty”</w:t>
            </w:r>
            <w:r>
              <w:rPr>
                <w:rFonts w:ascii="Arial" w:hAnsi="Arial" w:cs="Arial"/>
              </w:rPr>
              <w:t>;</w:t>
            </w:r>
          </w:p>
          <w:p w14:paraId="6E7CF627" w14:textId="77777777" w:rsidR="006C499C" w:rsidRPr="00BA3DD9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360" w:lineRule="auto"/>
              <w:ind w:left="426" w:hanging="426"/>
              <w:rPr>
                <w:rFonts w:ascii="Arial" w:hAnsi="Arial" w:cs="Arial"/>
              </w:rPr>
            </w:pPr>
            <w:r w:rsidRPr="00BA3DD9">
              <w:rPr>
                <w:rFonts w:ascii="Arial" w:hAnsi="Arial" w:cs="Arial"/>
              </w:rPr>
              <w:t>ustawy z dnia 26 stycznia 1982 r. Karta Nauczyciela (Dz. U. z 20</w:t>
            </w:r>
            <w:r>
              <w:rPr>
                <w:rFonts w:ascii="Arial" w:hAnsi="Arial" w:cs="Arial"/>
              </w:rPr>
              <w:t>23</w:t>
            </w:r>
            <w:r w:rsidRPr="00BA3DD9">
              <w:rPr>
                <w:rFonts w:ascii="Arial" w:hAnsi="Arial" w:cs="Arial"/>
              </w:rPr>
              <w:t xml:space="preserve"> r. poz. </w:t>
            </w:r>
            <w:r>
              <w:rPr>
                <w:rFonts w:ascii="Arial" w:hAnsi="Arial" w:cs="Arial"/>
              </w:rPr>
              <w:t>984</w:t>
            </w:r>
            <w:r w:rsidRPr="00105AA3">
              <w:rPr>
                <w:rFonts w:ascii="Arial" w:hAnsi="Arial" w:cs="Arial"/>
              </w:rPr>
              <w:t xml:space="preserve"> </w:t>
            </w:r>
            <w:r w:rsidRPr="00F4775B">
              <w:rPr>
                <w:rFonts w:ascii="Arial" w:hAnsi="Arial" w:cs="Arial"/>
              </w:rPr>
              <w:t xml:space="preserve">z </w:t>
            </w:r>
            <w:proofErr w:type="spellStart"/>
            <w:r w:rsidRPr="00F4775B">
              <w:rPr>
                <w:rFonts w:ascii="Arial" w:hAnsi="Arial" w:cs="Arial"/>
              </w:rPr>
              <w:t>późn</w:t>
            </w:r>
            <w:proofErr w:type="spellEnd"/>
            <w:r w:rsidRPr="00F4775B">
              <w:rPr>
                <w:rFonts w:ascii="Arial" w:hAnsi="Arial" w:cs="Arial"/>
              </w:rPr>
              <w:t>. zm.</w:t>
            </w:r>
            <w:r w:rsidRPr="00BA3DD9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;</w:t>
            </w:r>
            <w:r w:rsidRPr="00BA3DD9">
              <w:rPr>
                <w:rFonts w:ascii="Arial" w:hAnsi="Arial" w:cs="Arial"/>
              </w:rPr>
              <w:t xml:space="preserve"> </w:t>
            </w:r>
          </w:p>
          <w:p w14:paraId="4AFC32D9" w14:textId="77777777" w:rsidR="006C499C" w:rsidRPr="00BA3DD9" w:rsidRDefault="006C499C" w:rsidP="006C499C">
            <w:pPr>
              <w:pStyle w:val="Akapitzlist"/>
              <w:numPr>
                <w:ilvl w:val="0"/>
                <w:numId w:val="7"/>
              </w:numPr>
              <w:spacing w:before="120" w:after="120" w:line="271" w:lineRule="auto"/>
              <w:ind w:left="426" w:hanging="426"/>
              <w:rPr>
                <w:rFonts w:ascii="Arial" w:hAnsi="Arial" w:cs="Arial"/>
              </w:rPr>
            </w:pPr>
            <w:r w:rsidRPr="00BA3DD9">
              <w:rPr>
                <w:rFonts w:ascii="Arial" w:hAnsi="Arial" w:cs="Arial"/>
              </w:rPr>
              <w:t>ustawy z dnia 14 grudnia 2016 r. Prawo oświatowe (Dz. U. z 20</w:t>
            </w:r>
            <w:r>
              <w:rPr>
                <w:rFonts w:ascii="Arial" w:hAnsi="Arial" w:cs="Arial"/>
              </w:rPr>
              <w:t>23</w:t>
            </w:r>
            <w:r w:rsidRPr="00BA3DD9">
              <w:rPr>
                <w:rFonts w:ascii="Arial" w:hAnsi="Arial" w:cs="Arial"/>
              </w:rPr>
              <w:t xml:space="preserve"> r. poz.</w:t>
            </w:r>
            <w:r>
              <w:rPr>
                <w:rFonts w:ascii="Arial" w:hAnsi="Arial" w:cs="Arial"/>
              </w:rPr>
              <w:t>900</w:t>
            </w:r>
            <w:r w:rsidRPr="00BA3DD9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  <w:p w14:paraId="6752E9C2" w14:textId="77777777" w:rsidR="00974289" w:rsidRPr="00382D85" w:rsidRDefault="00974289" w:rsidP="006A643F">
            <w:pPr>
              <w:spacing w:before="120" w:after="120" w:line="26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795FB6CC" w14:textId="2BB4CDAA" w:rsidR="005A49ED" w:rsidRPr="00382D85" w:rsidRDefault="00FC318E" w:rsidP="006A643F">
            <w:pPr>
              <w:spacing w:after="0" w:line="240" w:lineRule="auto"/>
              <w:ind w:left="171" w:hanging="142"/>
            </w:pPr>
            <w:r w:rsidRPr="00382D85">
              <w:rPr>
                <w:rFonts w:ascii="Arial" w:hAnsi="Arial" w:cs="Arial"/>
                <w:b/>
              </w:rPr>
              <w:lastRenderedPageBreak/>
              <w:t xml:space="preserve">Pkt. 1.2 </w:t>
            </w:r>
            <w:proofErr w:type="spellStart"/>
            <w:r w:rsidRPr="00382D85">
              <w:rPr>
                <w:rFonts w:ascii="Arial" w:hAnsi="Arial" w:cs="Arial"/>
                <w:b/>
              </w:rPr>
              <w:t>ppkt</w:t>
            </w:r>
            <w:proofErr w:type="spellEnd"/>
            <w:r w:rsidRPr="00382D85">
              <w:rPr>
                <w:rFonts w:ascii="Arial" w:hAnsi="Arial" w:cs="Arial"/>
                <w:b/>
              </w:rPr>
              <w:t xml:space="preserve"> 1.2.1</w:t>
            </w:r>
          </w:p>
          <w:p w14:paraId="746CE561" w14:textId="77777777" w:rsidR="003D22A8" w:rsidRDefault="003D22A8" w:rsidP="003D22A8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3D22A8">
              <w:rPr>
                <w:rFonts w:ascii="Arial" w:hAnsi="Arial" w:cs="Arial"/>
              </w:rPr>
              <w:t>1.2.1.</w:t>
            </w:r>
            <w:r w:rsidRPr="003D22A8">
              <w:rPr>
                <w:rFonts w:ascii="Arial" w:hAnsi="Arial" w:cs="Arial"/>
              </w:rPr>
              <w:tab/>
              <w:t xml:space="preserve">Niniejszy Regulamin wyboru został opracowany m.in. na podstawie następujących aktów prawnych i dokumentów: </w:t>
            </w:r>
          </w:p>
          <w:p w14:paraId="28900B4D" w14:textId="77777777" w:rsidR="003D22A8" w:rsidRDefault="003D22A8" w:rsidP="003D22A8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</w:p>
          <w:p w14:paraId="3E1536C2" w14:textId="39FE460E" w:rsidR="003D22A8" w:rsidRPr="003D22A8" w:rsidRDefault="003D22A8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</w:p>
          <w:p w14:paraId="04E3E924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lastRenderedPageBreak/>
              <w:t>l)</w:t>
            </w:r>
            <w:r w:rsidRPr="00F00E8F">
              <w:rPr>
                <w:rFonts w:ascii="Arial" w:hAnsi="Arial" w:cs="Arial"/>
              </w:rPr>
              <w:tab/>
              <w:t xml:space="preserve">ustawy z dnia 14 czerwca 1960 r. –   Kodeks postępowania administracyjnego (Dz.U. </w:t>
            </w:r>
          </w:p>
          <w:p w14:paraId="3673C7C8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z 2024 r. poz. 572);</w:t>
            </w:r>
          </w:p>
          <w:p w14:paraId="12C4209C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m)</w:t>
            </w:r>
            <w:r w:rsidRPr="00F00E8F">
              <w:rPr>
                <w:rFonts w:ascii="Arial" w:hAnsi="Arial" w:cs="Arial"/>
              </w:rPr>
              <w:tab/>
              <w:t>Rozporządzenia Komisji (UE) nr 651/2014 z 17.06.2014 uznające niektóre rodzaje pomocy za zgodne z rynkiem wewnętrznym w zastosowaniu art. 107 i 108 Traktatu (Dz. Urz. UE L 187 z 26.06.2014, s. 1);</w:t>
            </w:r>
          </w:p>
          <w:p w14:paraId="0923AD7C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n)</w:t>
            </w:r>
            <w:r w:rsidRPr="00F00E8F">
              <w:rPr>
                <w:rFonts w:ascii="Arial" w:hAnsi="Arial" w:cs="Arial"/>
              </w:rPr>
              <w:tab/>
              <w:t xml:space="preserve">Rozporządzenie Komisji (UE) 2023/2831 z dnia 13 grudnia 2023 r. w sprawie stosowania art. 107 i 108 Traktatu o funkcjonowaniu Unii Europejskiej do pomocy de </w:t>
            </w:r>
            <w:proofErr w:type="spellStart"/>
            <w:r w:rsidRPr="00F00E8F">
              <w:rPr>
                <w:rFonts w:ascii="Arial" w:hAnsi="Arial" w:cs="Arial"/>
              </w:rPr>
              <w:t>minimis</w:t>
            </w:r>
            <w:proofErr w:type="spellEnd"/>
            <w:r w:rsidRPr="00F00E8F">
              <w:rPr>
                <w:rFonts w:ascii="Arial" w:hAnsi="Arial" w:cs="Arial"/>
              </w:rPr>
              <w:t xml:space="preserve"> (Dz. Urz. UE L 295, str. 2831</w:t>
            </w:r>
          </w:p>
          <w:p w14:paraId="38C312FD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o)</w:t>
            </w:r>
            <w:r w:rsidRPr="00F00E8F">
              <w:rPr>
                <w:rFonts w:ascii="Arial" w:hAnsi="Arial" w:cs="Arial"/>
              </w:rPr>
              <w:tab/>
              <w:t xml:space="preserve">Rozporządzenie Ministra Funduszy i Polityki Regionalnej z dnia 20 grudnia 2022 r. w sprawie udzielania pomocy de </w:t>
            </w:r>
            <w:proofErr w:type="spellStart"/>
            <w:r w:rsidRPr="00F00E8F">
              <w:rPr>
                <w:rFonts w:ascii="Arial" w:hAnsi="Arial" w:cs="Arial"/>
              </w:rPr>
              <w:t>minimis</w:t>
            </w:r>
            <w:proofErr w:type="spellEnd"/>
            <w:r w:rsidRPr="00F00E8F">
              <w:rPr>
                <w:rFonts w:ascii="Arial" w:hAnsi="Arial" w:cs="Arial"/>
              </w:rPr>
              <w:t xml:space="preserve"> oraz pomocy publicznej w ramach programów finansowanych z Europejskiego Funduszu Społecznego Plus (EFS+) na lata 2021-2027 (Dz.U.2022 poz. 2782 z późn.zm );</w:t>
            </w:r>
          </w:p>
          <w:p w14:paraId="2EBC3C71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p)</w:t>
            </w:r>
            <w:r w:rsidRPr="00F00E8F">
              <w:rPr>
                <w:rFonts w:ascii="Arial" w:hAnsi="Arial" w:cs="Arial"/>
              </w:rPr>
              <w:tab/>
              <w:t>Wytycznych dotyczących kwalifikowalności wydatków na lata 2021-2027 z dnia 18 listopada 2022 r;</w:t>
            </w:r>
          </w:p>
          <w:p w14:paraId="06678E4D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q)</w:t>
            </w:r>
            <w:r w:rsidRPr="00F00E8F">
              <w:rPr>
                <w:rFonts w:ascii="Arial" w:hAnsi="Arial" w:cs="Arial"/>
              </w:rPr>
              <w:tab/>
              <w:t>Wytyczne dotyczące wyboru projektów na lata 2021-2027 z dnia 12 października 2022 r.;</w:t>
            </w:r>
          </w:p>
          <w:p w14:paraId="4DCACBE1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r)</w:t>
            </w:r>
            <w:r w:rsidRPr="00F00E8F">
              <w:rPr>
                <w:rFonts w:ascii="Arial" w:hAnsi="Arial" w:cs="Arial"/>
              </w:rPr>
              <w:tab/>
              <w:t>Wytycznych dotyczących monitorowania postępu rzeczowego realizacji programów na lata 2021-2027 z dnia 12 października 2022 r.;</w:t>
            </w:r>
          </w:p>
          <w:p w14:paraId="77FC6182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s)</w:t>
            </w:r>
            <w:r w:rsidRPr="00F00E8F">
              <w:rPr>
                <w:rFonts w:ascii="Arial" w:hAnsi="Arial" w:cs="Arial"/>
              </w:rPr>
              <w:tab/>
              <w:t>Wytycznych dotyczących realizacji projektów z udziałem środków Europejskiego Funduszu Społecznego Plus w regionalnych programach na lata 2021-2027 z dnia 6 grudnia 2023 r.;</w:t>
            </w:r>
          </w:p>
          <w:p w14:paraId="2835B236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t)</w:t>
            </w:r>
            <w:r w:rsidRPr="00F00E8F">
              <w:rPr>
                <w:rFonts w:ascii="Arial" w:hAnsi="Arial" w:cs="Arial"/>
              </w:rPr>
              <w:tab/>
              <w:t>Wytycznych dotyczących realizacji zasad równościowych w ramach funduszy unijnych na lata 2021-2027 z dnia 29 grudnia 2022 r.;</w:t>
            </w:r>
          </w:p>
          <w:p w14:paraId="2F02905E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u)</w:t>
            </w:r>
            <w:r w:rsidRPr="00F00E8F">
              <w:rPr>
                <w:rFonts w:ascii="Arial" w:hAnsi="Arial" w:cs="Arial"/>
              </w:rPr>
              <w:tab/>
              <w:t>Wytycznych dotyczących informacji i promocji Funduszy Europejskich na lata 2021-2027 z dnia 19 kwietnia 2023 r.;</w:t>
            </w:r>
          </w:p>
          <w:p w14:paraId="10693C52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v)</w:t>
            </w:r>
            <w:r w:rsidRPr="00F00E8F">
              <w:rPr>
                <w:rFonts w:ascii="Arial" w:hAnsi="Arial" w:cs="Arial"/>
              </w:rPr>
              <w:tab/>
              <w:t>Wytyczne dotyczące sposobu korygowania nieprawidłowości na lata 2021-2027  z dnia 4 lipca 2023 r;</w:t>
            </w:r>
          </w:p>
          <w:p w14:paraId="3FC1677B" w14:textId="3CFCBCA5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w)</w:t>
            </w:r>
            <w:r w:rsidRPr="00F00E8F">
              <w:rPr>
                <w:rFonts w:ascii="Arial" w:hAnsi="Arial" w:cs="Arial"/>
              </w:rPr>
              <w:tab/>
              <w:t>Programu Fundusze Europejskie dla Pomorza Zachodniego 2021-2027 z dnia 7 grudnia 2022 r;</w:t>
            </w:r>
            <w:r>
              <w:t xml:space="preserve"> </w:t>
            </w:r>
            <w:r w:rsidRPr="00F00E8F">
              <w:rPr>
                <w:rFonts w:ascii="Arial" w:hAnsi="Arial" w:cs="Arial"/>
              </w:rPr>
              <w:t>x)</w:t>
            </w:r>
            <w:r w:rsidRPr="00F00E8F">
              <w:rPr>
                <w:rFonts w:ascii="Arial" w:hAnsi="Arial" w:cs="Arial"/>
              </w:rPr>
              <w:tab/>
              <w:t>Szczegółowego Opisu Osi Priorytetowych Programu Fundusze Europejskie dla Pomorza Zachodniego 2021-2027 wersja SZOP.FEPZ.010 z dnia 18.06.2024 r;</w:t>
            </w:r>
          </w:p>
          <w:p w14:paraId="79ABBA1B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y)</w:t>
            </w:r>
            <w:r w:rsidRPr="00F00E8F">
              <w:rPr>
                <w:rFonts w:ascii="Arial" w:hAnsi="Arial" w:cs="Arial"/>
              </w:rPr>
              <w:tab/>
              <w:t>Uchwały nr 3/2023 Komitetu Monitorującego Programu Fundusze Europejskie dla Pomorza Zachodniego 2021-2027 z dnia 29 marca 2023 r.  w sprawie przyjęcia kryteriów wspólnych dopuszczalności wyboru projektów w ramach programu Fundusze Europejskie dla Pomorza Zachodniego 2021-2027 w zakresie Europejskiego Funduszu Społecznego Plus dla działań realizowanych w ramach Priorytetu 6 Fundusze Europejskie na rzecz aktywnego Pomorza Zachodniego, dla trybu konkurencyjnego i niekonkurencyjnego;</w:t>
            </w:r>
          </w:p>
          <w:p w14:paraId="4C0F85F5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z)</w:t>
            </w:r>
            <w:r w:rsidRPr="00F00E8F">
              <w:rPr>
                <w:rFonts w:ascii="Arial" w:hAnsi="Arial" w:cs="Arial"/>
              </w:rPr>
              <w:tab/>
              <w:t>Uchwały nr 4/2023 Komitetu Monitorującego programu Fundusze Europejskie dla Pomorza Zachodniego 2021-2027 z dnia 29 marca 2023 r. w sprawie przyjęcia kryteriów wspólnych jakościowych wyboru projektów w ramach programu Fundusze Europejskie dla Pomorza Zachodniego 2021-2027 w zakresie Europejskiego Funduszu Społecznego Plus dla działań realizowanych w ramach Priorytetu 6 Fundusze Europejskie na rzecz aktywnego Pomorza Zachodniego, dla trybu konkurencyjnego i niekonkurencyjnego;</w:t>
            </w:r>
          </w:p>
          <w:p w14:paraId="0A92F46E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aa)</w:t>
            </w:r>
            <w:r w:rsidRPr="00F00E8F">
              <w:rPr>
                <w:rFonts w:ascii="Arial" w:hAnsi="Arial" w:cs="Arial"/>
              </w:rPr>
              <w:tab/>
              <w:t xml:space="preserve"> Uchwała nr 46/23 Komitetu Monitorującego programu Fundusze Europejskie dla Pomorza Zachodniego 2021-2027 z dnia 22 listopada 2023 r w sprawie przyjęcia kryteriów specyficznych dopuszczalności wyboru projektu w sposób niekonkurencyjny dla działania 6.11 Edukacja zawodowa (IIT), typ 1 programu Fundusze Europejskie dla Pomorza Zachodniego 2021-2027;</w:t>
            </w:r>
          </w:p>
          <w:p w14:paraId="42B7CD11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proofErr w:type="spellStart"/>
            <w:r w:rsidRPr="00F00E8F">
              <w:rPr>
                <w:rFonts w:ascii="Arial" w:hAnsi="Arial" w:cs="Arial"/>
              </w:rPr>
              <w:t>bb</w:t>
            </w:r>
            <w:proofErr w:type="spellEnd"/>
            <w:r w:rsidRPr="00F00E8F">
              <w:rPr>
                <w:rFonts w:ascii="Arial" w:hAnsi="Arial" w:cs="Arial"/>
              </w:rPr>
              <w:t>)</w:t>
            </w:r>
            <w:r w:rsidRPr="00F00E8F">
              <w:rPr>
                <w:rFonts w:ascii="Arial" w:hAnsi="Arial" w:cs="Arial"/>
              </w:rPr>
              <w:tab/>
              <w:t>rozporządzenia Ministra Funduszy i Polityki Regionalnej z dnia 21 września 2022 r. w sprawie zaliczek w ramach programów finansowanych z udziałem środków europejskich (Dz. U. poz. 2055), zwane rozporządzeniem w sprawie zaliczek w ramach programów finansowanych z udziałem środków europejskich;</w:t>
            </w:r>
          </w:p>
          <w:p w14:paraId="2042EC5B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r w:rsidRPr="00F00E8F">
              <w:rPr>
                <w:rFonts w:ascii="Arial" w:hAnsi="Arial" w:cs="Arial"/>
              </w:rPr>
              <w:t>cc)</w:t>
            </w:r>
            <w:r w:rsidRPr="00F00E8F">
              <w:rPr>
                <w:rFonts w:ascii="Arial" w:hAnsi="Arial" w:cs="Arial"/>
              </w:rPr>
              <w:tab/>
              <w:t>rozporządzenie Ministra Finansów z dnia 21 grudnia 2012 r. w sprawie płatności w ramach programów finansowanych z udziałem środków europejskich oraz przekazywania informacji dotyczących tych płatności ( Dz.U. 2023 poz. 1927), zwane dalej rozporządzeniem w sprawie płatności w ramach programów finansowanych z udziałem środków europejskich oraz przekazywania informacji dotyczących tych płatności;</w:t>
            </w:r>
          </w:p>
          <w:p w14:paraId="4272171B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proofErr w:type="spellStart"/>
            <w:r w:rsidRPr="00F00E8F">
              <w:rPr>
                <w:rFonts w:ascii="Arial" w:hAnsi="Arial" w:cs="Arial"/>
              </w:rPr>
              <w:t>dd</w:t>
            </w:r>
            <w:proofErr w:type="spellEnd"/>
            <w:r w:rsidRPr="00F00E8F">
              <w:rPr>
                <w:rFonts w:ascii="Arial" w:hAnsi="Arial" w:cs="Arial"/>
              </w:rPr>
              <w:t>)</w:t>
            </w:r>
            <w:r w:rsidRPr="00F00E8F">
              <w:rPr>
                <w:rFonts w:ascii="Arial" w:hAnsi="Arial" w:cs="Arial"/>
              </w:rPr>
              <w:tab/>
              <w:t>ustawy o systemie oświaty z dnia 7 września 1991 r (Dz.U. z 2024 r. poz. 750), zwaną dalej „ustawą o systemie oświaty”;</w:t>
            </w:r>
          </w:p>
          <w:p w14:paraId="2DED3B8E" w14:textId="77777777" w:rsidR="00F00E8F" w:rsidRP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proofErr w:type="spellStart"/>
            <w:r w:rsidRPr="00F00E8F">
              <w:rPr>
                <w:rFonts w:ascii="Arial" w:hAnsi="Arial" w:cs="Arial"/>
              </w:rPr>
              <w:t>ee</w:t>
            </w:r>
            <w:proofErr w:type="spellEnd"/>
            <w:r w:rsidRPr="00F00E8F">
              <w:rPr>
                <w:rFonts w:ascii="Arial" w:hAnsi="Arial" w:cs="Arial"/>
              </w:rPr>
              <w:t>)</w:t>
            </w:r>
            <w:r w:rsidRPr="00F00E8F">
              <w:rPr>
                <w:rFonts w:ascii="Arial" w:hAnsi="Arial" w:cs="Arial"/>
              </w:rPr>
              <w:tab/>
              <w:t xml:space="preserve">ustawy z dnia 26 stycznia 1982 r. Karta Nauczyciela (Dz.U. z 2024 r. poz. 986); </w:t>
            </w:r>
          </w:p>
          <w:p w14:paraId="490FB698" w14:textId="24F9C8F8" w:rsid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  <w:proofErr w:type="spellStart"/>
            <w:r w:rsidRPr="00F00E8F">
              <w:rPr>
                <w:rFonts w:ascii="Arial" w:hAnsi="Arial" w:cs="Arial"/>
              </w:rPr>
              <w:t>ff</w:t>
            </w:r>
            <w:proofErr w:type="spellEnd"/>
            <w:r w:rsidRPr="00F00E8F">
              <w:rPr>
                <w:rFonts w:ascii="Arial" w:hAnsi="Arial" w:cs="Arial"/>
              </w:rPr>
              <w:t>)</w:t>
            </w:r>
            <w:r w:rsidRPr="00F00E8F">
              <w:rPr>
                <w:rFonts w:ascii="Arial" w:hAnsi="Arial" w:cs="Arial"/>
              </w:rPr>
              <w:tab/>
              <w:t>ustawy z dnia 14 grudnia 2016 r. Prawo oświatowe (Dz.U. z 2024 r. poz. 737).</w:t>
            </w:r>
          </w:p>
          <w:p w14:paraId="0155773B" w14:textId="46CBB56D" w:rsid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</w:p>
          <w:p w14:paraId="0FFBE9C6" w14:textId="4E440155" w:rsidR="00F00E8F" w:rsidRDefault="00F00E8F" w:rsidP="00F00E8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</w:p>
          <w:p w14:paraId="21F400C2" w14:textId="7BD34AB9" w:rsidR="00F00E8F" w:rsidRPr="003D22A8" w:rsidRDefault="00F00E8F" w:rsidP="006A643F">
            <w:pPr>
              <w:spacing w:after="0" w:line="240" w:lineRule="auto"/>
              <w:ind w:left="2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Pozostałe zapisy podpunktu pozostały bez zmian.</w:t>
            </w:r>
          </w:p>
          <w:p w14:paraId="72DE9C41" w14:textId="60E10FCF" w:rsidR="005A49ED" w:rsidRPr="00382D85" w:rsidRDefault="005A49ED" w:rsidP="006A643F">
            <w:pPr>
              <w:spacing w:after="0" w:line="240" w:lineRule="auto"/>
              <w:ind w:left="171" w:hanging="142"/>
              <w:rPr>
                <w:rFonts w:ascii="Arial" w:hAnsi="Arial" w:cs="Arial"/>
              </w:rPr>
            </w:pPr>
          </w:p>
        </w:tc>
      </w:tr>
      <w:tr w:rsidR="001105FC" w:rsidRPr="00FB107F" w14:paraId="2C344154" w14:textId="77777777" w:rsidTr="00B27D66">
        <w:trPr>
          <w:trHeight w:val="704"/>
        </w:trPr>
        <w:tc>
          <w:tcPr>
            <w:tcW w:w="4644" w:type="dxa"/>
          </w:tcPr>
          <w:p w14:paraId="1B8C414A" w14:textId="77777777" w:rsidR="00A4761B" w:rsidRPr="00A4761B" w:rsidRDefault="00A4761B" w:rsidP="00A4761B">
            <w:pPr>
              <w:spacing w:before="120" w:after="120" w:line="266" w:lineRule="auto"/>
              <w:jc w:val="both"/>
              <w:rPr>
                <w:rFonts w:ascii="Arial" w:hAnsi="Arial" w:cs="Arial"/>
                <w:b/>
                <w:bCs/>
              </w:rPr>
            </w:pPr>
            <w:r w:rsidRPr="00A4761B">
              <w:rPr>
                <w:rFonts w:ascii="Arial" w:hAnsi="Arial" w:cs="Arial"/>
                <w:b/>
                <w:bCs/>
              </w:rPr>
              <w:lastRenderedPageBreak/>
              <w:t xml:space="preserve">Pkt. 5.1.1 </w:t>
            </w:r>
            <w:proofErr w:type="spellStart"/>
            <w:r w:rsidRPr="00A4761B">
              <w:rPr>
                <w:rFonts w:ascii="Arial" w:hAnsi="Arial" w:cs="Arial"/>
                <w:b/>
                <w:bCs/>
              </w:rPr>
              <w:t>ppkt</w:t>
            </w:r>
            <w:proofErr w:type="spellEnd"/>
            <w:r w:rsidRPr="00A4761B">
              <w:rPr>
                <w:rFonts w:ascii="Arial" w:hAnsi="Arial" w:cs="Arial"/>
                <w:b/>
                <w:bCs/>
              </w:rPr>
              <w:t xml:space="preserve"> 5.1.1.3</w:t>
            </w:r>
          </w:p>
          <w:p w14:paraId="7B3BBCF3" w14:textId="0328E8C3" w:rsidR="00562D6D" w:rsidRPr="003319A0" w:rsidRDefault="00562D6D" w:rsidP="006A643F">
            <w:pPr>
              <w:pStyle w:val="Akapitzlist"/>
              <w:numPr>
                <w:ilvl w:val="3"/>
                <w:numId w:val="48"/>
              </w:numPr>
              <w:tabs>
                <w:tab w:val="left" w:pos="851"/>
              </w:tabs>
              <w:spacing w:before="120" w:after="120" w:line="271" w:lineRule="auto"/>
              <w:contextualSpacing w:val="0"/>
              <w:rPr>
                <w:rFonts w:ascii="Arial" w:hAnsi="Arial" w:cs="Arial"/>
              </w:rPr>
            </w:pPr>
            <w:r w:rsidRPr="00F4775B">
              <w:rPr>
                <w:rStyle w:val="markedcontent"/>
                <w:rFonts w:ascii="Arial" w:hAnsi="Arial" w:cs="Arial"/>
              </w:rPr>
              <w:t>W</w:t>
            </w:r>
            <w:r w:rsidRPr="00F4775B">
              <w:rPr>
                <w:rFonts w:ascii="Arial" w:hAnsi="Arial" w:cs="Arial"/>
              </w:rPr>
              <w:t xml:space="preserve"> </w:t>
            </w:r>
            <w:r w:rsidRPr="00F4775B">
              <w:rPr>
                <w:rStyle w:val="markedcontent"/>
                <w:rFonts w:ascii="Arial" w:hAnsi="Arial" w:cs="Arial"/>
              </w:rPr>
              <w:t>terminie</w:t>
            </w:r>
            <w:r>
              <w:rPr>
                <w:rFonts w:ascii="Arial" w:hAnsi="Arial" w:cs="Arial"/>
              </w:rPr>
              <w:t xml:space="preserve"> </w:t>
            </w:r>
            <w:r w:rsidRPr="00D93F1E">
              <w:rPr>
                <w:rFonts w:ascii="Arial" w:hAnsi="Arial" w:cs="Arial"/>
              </w:rPr>
              <w:t xml:space="preserve">14 dni kalendarzowych </w:t>
            </w:r>
            <w:r w:rsidRPr="00786ADD">
              <w:rPr>
                <w:rStyle w:val="markedcontent"/>
                <w:rFonts w:ascii="Arial" w:hAnsi="Arial" w:cs="Arial"/>
              </w:rPr>
              <w:t>od dnia doręczenia pisma</w:t>
            </w:r>
            <w:r w:rsidRPr="00D93F1E">
              <w:rPr>
                <w:rFonts w:ascii="Arial" w:hAnsi="Arial" w:cs="Arial"/>
              </w:rPr>
              <w:t xml:space="preserve"> </w:t>
            </w:r>
            <w:r w:rsidRPr="00786ADD">
              <w:rPr>
                <w:rStyle w:val="markedcontent"/>
                <w:rFonts w:ascii="Arial" w:hAnsi="Arial" w:cs="Arial"/>
              </w:rPr>
              <w:t xml:space="preserve">informującego </w:t>
            </w:r>
            <w:r>
              <w:rPr>
                <w:rStyle w:val="markedcontent"/>
                <w:rFonts w:ascii="Arial" w:hAnsi="Arial" w:cs="Arial"/>
              </w:rPr>
              <w:br/>
            </w:r>
            <w:r w:rsidRPr="00786ADD">
              <w:rPr>
                <w:rStyle w:val="markedcontent"/>
                <w:rFonts w:ascii="Arial" w:hAnsi="Arial" w:cs="Arial"/>
              </w:rPr>
              <w:t xml:space="preserve">o konieczności złożenia wymaganych załączników stanowiących warunek przyjęcia wniosku </w:t>
            </w:r>
            <w:r>
              <w:rPr>
                <w:rStyle w:val="markedcontent"/>
                <w:rFonts w:ascii="Arial" w:hAnsi="Arial" w:cs="Arial"/>
              </w:rPr>
              <w:br/>
            </w:r>
            <w:r w:rsidRPr="00786ADD">
              <w:rPr>
                <w:rStyle w:val="markedcontent"/>
                <w:rFonts w:ascii="Arial" w:hAnsi="Arial" w:cs="Arial"/>
              </w:rPr>
              <w:t xml:space="preserve">o dofinansowanie do realizacji, Wnioskodawca dokonuje czynności poprzez </w:t>
            </w:r>
            <w:r w:rsidRPr="00786ADD">
              <w:rPr>
                <w:rStyle w:val="markedcontent"/>
                <w:rFonts w:ascii="Arial" w:hAnsi="Arial" w:cs="Arial"/>
                <w:b/>
              </w:rPr>
              <w:t xml:space="preserve">złożenie </w:t>
            </w:r>
            <w:r w:rsidRPr="00193E6E">
              <w:rPr>
                <w:rStyle w:val="markedcontent"/>
                <w:rFonts w:ascii="Arial" w:hAnsi="Arial" w:cs="Arial"/>
                <w:b/>
              </w:rPr>
              <w:t>podpisanych elektronicznym podpisem kwalifikowanym przez osobę uprawnioną następujących</w:t>
            </w:r>
            <w:r w:rsidRPr="00193E6E">
              <w:rPr>
                <w:b/>
              </w:rPr>
              <w:t xml:space="preserve"> </w:t>
            </w:r>
            <w:r w:rsidRPr="00193E6E">
              <w:rPr>
                <w:rStyle w:val="markedcontent"/>
                <w:rFonts w:ascii="Arial" w:hAnsi="Arial" w:cs="Arial"/>
                <w:b/>
              </w:rPr>
              <w:t>dokumentów</w:t>
            </w:r>
            <w:r w:rsidRPr="00193E6E">
              <w:rPr>
                <w:rFonts w:ascii="Arial" w:hAnsi="Arial" w:cs="Arial"/>
              </w:rPr>
              <w:t>,</w:t>
            </w:r>
            <w:r w:rsidRPr="00193E6E" w:rsidDel="00D933F1">
              <w:rPr>
                <w:rStyle w:val="Odwoanieprzypisudolnego"/>
                <w:rFonts w:ascii="Arial" w:hAnsi="Arial" w:cs="Arial"/>
              </w:rPr>
              <w:t xml:space="preserve"> </w:t>
            </w:r>
            <w:r w:rsidRPr="00193E6E">
              <w:rPr>
                <w:rStyle w:val="Odwoanieprzypisudolnego"/>
                <w:rFonts w:ascii="Arial" w:hAnsi="Arial" w:cs="Arial"/>
              </w:rPr>
              <w:footnoteReference w:id="2"/>
            </w:r>
            <w:r w:rsidRPr="00193E6E">
              <w:rPr>
                <w:rFonts w:ascii="Arial" w:hAnsi="Arial" w:cs="Arial"/>
              </w:rPr>
              <w:t xml:space="preserve"> </w:t>
            </w:r>
          </w:p>
          <w:p w14:paraId="3DCCADDD" w14:textId="77777777" w:rsidR="00562D6D" w:rsidRPr="00F4775B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426" w:hanging="426"/>
              <w:rPr>
                <w:rFonts w:ascii="Arial" w:hAnsi="Arial" w:cs="Arial"/>
                <w:sz w:val="22"/>
                <w:szCs w:val="22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 xml:space="preserve">uchwały Zarządu </w:t>
            </w:r>
            <w:r w:rsidRPr="00080742">
              <w:rPr>
                <w:rFonts w:ascii="Arial" w:hAnsi="Arial" w:cs="Arial"/>
                <w:sz w:val="22"/>
                <w:szCs w:val="22"/>
              </w:rPr>
              <w:t xml:space="preserve">Województwa/ Zarządu </w:t>
            </w:r>
            <w:r w:rsidRPr="00F4775B">
              <w:rPr>
                <w:rFonts w:ascii="Arial" w:hAnsi="Arial" w:cs="Arial"/>
                <w:sz w:val="22"/>
                <w:szCs w:val="22"/>
              </w:rPr>
              <w:t>Powiatu/Rady Gminy w sprawie udzielenia pełnomocnictwa Dyrektorowi jednostki organizacyjnej lub innej upoważnionej osobie do wykonywania czynności związanych z przystąpieniem do realizacji projektu. Uchwała powinna być przyjęta najpóźniej w dniu opublikowania wniosku w SOWA EFS;</w:t>
            </w:r>
          </w:p>
          <w:p w14:paraId="7036CD3A" w14:textId="77777777" w:rsidR="00562D6D" w:rsidRPr="00F4775B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426" w:hanging="426"/>
              <w:rPr>
                <w:rFonts w:ascii="Arial" w:hAnsi="Arial" w:cs="Arial"/>
                <w:sz w:val="22"/>
                <w:szCs w:val="22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>pełnomocnictwa do reprezentowania wnioskodawcy – możliwe jest udzielenie przez dyrektora jednostki lub inną upoważnioną osobę, pełnomocnictwa wyznaczonemu pracownikowi jednostki do czynności związanych z realizacją projektu. Pełnomocnictwo musi wskazywać szczegółowo do jakich czynności osoba jest upoważniona,</w:t>
            </w:r>
          </w:p>
          <w:p w14:paraId="016C1107" w14:textId="77777777" w:rsidR="00562D6D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426" w:hanging="426"/>
              <w:rPr>
                <w:rFonts w:ascii="Arial" w:hAnsi="Arial" w:cs="Arial"/>
                <w:sz w:val="22"/>
                <w:szCs w:val="22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 xml:space="preserve">pełnomocnictwa lub upoważnienia do reprezentowania wnioskodawcy na etapie aplikowania o środki tj. dokumentu potwierdzającego umocowanie do działania na rzecz i w imieniu Wnioskodawcy - w przypadku podpisywania dokumentów/ informacji/ pism/ załączników itp. składanych w imieniu wnioskodawcy na etapie wyboru projektu o dofinansowanie o ile nie jest/są to osoba/y nieposiadająca/e statutowe uprawnienia do reprezentowania wnioskodawcy. Pełnomocnictwo musi wskazywać szczegółowo do jakich czynności osoba jest upoważniona, </w:t>
            </w:r>
          </w:p>
          <w:p w14:paraId="29D5DCD6" w14:textId="77777777" w:rsidR="00562D6D" w:rsidRPr="00F4775B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426" w:hanging="426"/>
              <w:rPr>
                <w:rFonts w:ascii="Arial" w:hAnsi="Arial" w:cs="Arial"/>
                <w:sz w:val="22"/>
                <w:szCs w:val="22"/>
              </w:rPr>
            </w:pPr>
            <w:r w:rsidRPr="00BB36A5">
              <w:rPr>
                <w:rFonts w:ascii="Arial" w:hAnsi="Arial" w:cs="Arial"/>
                <w:sz w:val="22"/>
                <w:szCs w:val="22"/>
              </w:rPr>
              <w:t>kopii statutu lub innego dokumentu stanowiącego podstawę prawną działalności wnioskodawcy potwierdzona za zgodność z oryginałem – w przypadku JST właściwym dokumentem jest zaświadczenie o wyborze burmistrza, starosty itp. wraz z ewentualnymi dalszymi pełnomocnictwami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3"/>
            </w:r>
            <w:r w:rsidRPr="00F4775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C85C66D" w14:textId="77777777" w:rsidR="00562D6D" w:rsidRPr="00F4775B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426" w:hanging="426"/>
              <w:rPr>
                <w:rFonts w:ascii="Arial" w:hAnsi="Arial" w:cs="Arial"/>
                <w:sz w:val="22"/>
                <w:szCs w:val="22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>oświadczenie o niekaralności Beneficjenta i Partnera (jeśli dotyczy) - stanowiące załącznik do umowy o dofinansowanie/u projektu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31A09EC" w14:textId="77777777" w:rsidR="00562D6D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755C9D">
              <w:rPr>
                <w:rFonts w:ascii="Arial" w:hAnsi="Arial" w:cs="Arial"/>
                <w:sz w:val="22"/>
                <w:szCs w:val="22"/>
              </w:rPr>
              <w:t>oświadczenia o kwalifikowalności podatku od towarów i usług (dotyczy przypadku</w:t>
            </w:r>
            <w:r w:rsidRPr="00AC42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7521">
              <w:rPr>
                <w:rFonts w:ascii="Arial" w:hAnsi="Arial" w:cs="Arial"/>
                <w:sz w:val="22"/>
                <w:szCs w:val="22"/>
              </w:rPr>
              <w:t>projektu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F7521">
              <w:rPr>
                <w:rFonts w:ascii="Arial" w:hAnsi="Arial" w:cs="Arial"/>
                <w:sz w:val="22"/>
                <w:szCs w:val="22"/>
              </w:rPr>
              <w:t xml:space="preserve"> którego koszt jest równych lub wyższy niż 5 mln EUR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4"/>
            </w:r>
            <w:r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Pr="00755C9D">
              <w:rPr>
                <w:rFonts w:ascii="Arial" w:hAnsi="Arial" w:cs="Arial"/>
                <w:sz w:val="22"/>
                <w:szCs w:val="22"/>
              </w:rPr>
              <w:t xml:space="preserve"> gdy Beneficjent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755C9D">
              <w:rPr>
                <w:rFonts w:ascii="Arial" w:hAnsi="Arial" w:cs="Arial"/>
                <w:sz w:val="22"/>
                <w:szCs w:val="22"/>
              </w:rPr>
              <w:t>Partner</w:t>
            </w:r>
            <w:r>
              <w:rPr>
                <w:rFonts w:ascii="Arial" w:hAnsi="Arial" w:cs="Arial"/>
                <w:sz w:val="22"/>
                <w:szCs w:val="22"/>
              </w:rPr>
              <w:t>/ Realizator</w:t>
            </w:r>
            <w:r w:rsidRPr="00755C9D">
              <w:rPr>
                <w:rFonts w:ascii="Arial" w:hAnsi="Arial" w:cs="Arial"/>
                <w:sz w:val="22"/>
                <w:szCs w:val="22"/>
              </w:rPr>
              <w:t xml:space="preserve"> będzie kwalifikował koszt podatku od towarów i usług) - stanowiące załącznik do umowy o dofinansowanie/u projektu</w:t>
            </w:r>
            <w:r>
              <w:rPr>
                <w:rFonts w:ascii="Arial" w:hAnsi="Arial" w:cs="Arial"/>
                <w:sz w:val="22"/>
                <w:szCs w:val="22"/>
              </w:rPr>
              <w:t xml:space="preserve">. W przypadku projektów, w których wystąpi pomoc publiczna oświadczenie takie należy złożyć bez względu na wartość projektu </w:t>
            </w:r>
            <w:r w:rsidRPr="00755C9D">
              <w:rPr>
                <w:rFonts w:ascii="Arial" w:hAnsi="Arial" w:cs="Arial"/>
                <w:sz w:val="22"/>
                <w:szCs w:val="22"/>
              </w:rPr>
              <w:t>gdy Beneficjent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755C9D">
              <w:rPr>
                <w:rFonts w:ascii="Arial" w:hAnsi="Arial" w:cs="Arial"/>
                <w:sz w:val="22"/>
                <w:szCs w:val="22"/>
              </w:rPr>
              <w:t>Partner</w:t>
            </w:r>
            <w:r>
              <w:rPr>
                <w:rFonts w:ascii="Arial" w:hAnsi="Arial" w:cs="Arial"/>
                <w:sz w:val="22"/>
                <w:szCs w:val="22"/>
              </w:rPr>
              <w:t>/ Realizator (odpowiednio)</w:t>
            </w:r>
            <w:r w:rsidRPr="00755C9D">
              <w:rPr>
                <w:rFonts w:ascii="Arial" w:hAnsi="Arial" w:cs="Arial"/>
                <w:sz w:val="22"/>
                <w:szCs w:val="22"/>
              </w:rPr>
              <w:t xml:space="preserve"> będzie kwalifikował koszt podatku od towarów i usług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8FB550D" w14:textId="77777777" w:rsidR="00562D6D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indywidualną 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interpretacj</w:t>
            </w:r>
            <w:r>
              <w:rPr>
                <w:rFonts w:ascii="Arial" w:hAnsi="Arial" w:cs="Arial"/>
                <w:sz w:val="22"/>
                <w:szCs w:val="22"/>
              </w:rPr>
              <w:t>ę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podatkow</w:t>
            </w:r>
            <w:r>
              <w:rPr>
                <w:rFonts w:ascii="Arial" w:hAnsi="Arial" w:cs="Arial"/>
                <w:sz w:val="22"/>
                <w:szCs w:val="22"/>
              </w:rPr>
              <w:t>ą</w:t>
            </w:r>
            <w:r w:rsidRPr="003E0E37">
              <w:rPr>
                <w:rFonts w:ascii="Arial" w:hAnsi="Arial" w:cs="Arial"/>
                <w:sz w:val="22"/>
                <w:szCs w:val="22"/>
              </w:rPr>
              <w:t>, wydan</w:t>
            </w:r>
            <w:r>
              <w:rPr>
                <w:rFonts w:ascii="Arial" w:hAnsi="Arial" w:cs="Arial"/>
                <w:sz w:val="22"/>
                <w:szCs w:val="22"/>
              </w:rPr>
              <w:t>ą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przez uprawniony organ</w:t>
            </w:r>
            <w:r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Pr="00057D9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przypadku </w:t>
            </w:r>
            <w:r w:rsidRPr="00CF7521">
              <w:rPr>
                <w:rFonts w:ascii="Arial" w:hAnsi="Arial" w:cs="Arial"/>
                <w:sz w:val="22"/>
                <w:szCs w:val="22"/>
              </w:rPr>
              <w:t>projektu którego koszt jest równych lub wyższy niż 5 mln EUR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5"/>
            </w:r>
            <w:r w:rsidRPr="00AC42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55C9D">
              <w:rPr>
                <w:rFonts w:ascii="Arial" w:hAnsi="Arial" w:cs="Arial"/>
                <w:sz w:val="22"/>
                <w:szCs w:val="22"/>
              </w:rPr>
              <w:t>gdy Beneficjent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755C9D">
              <w:rPr>
                <w:rFonts w:ascii="Arial" w:hAnsi="Arial" w:cs="Arial"/>
                <w:sz w:val="22"/>
                <w:szCs w:val="22"/>
              </w:rPr>
              <w:t>Partner</w:t>
            </w:r>
            <w:r>
              <w:rPr>
                <w:rFonts w:ascii="Arial" w:hAnsi="Arial" w:cs="Arial"/>
                <w:sz w:val="22"/>
                <w:szCs w:val="22"/>
              </w:rPr>
              <w:t>/ Realizator (odpowiednio)</w:t>
            </w:r>
            <w:r w:rsidRPr="00755C9D">
              <w:rPr>
                <w:rFonts w:ascii="Arial" w:hAnsi="Arial" w:cs="Arial"/>
                <w:sz w:val="22"/>
                <w:szCs w:val="22"/>
              </w:rPr>
              <w:t xml:space="preserve"> będzie kwalifikował koszt podatku od towarów i usług</w:t>
            </w:r>
            <w:r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gdy </w:t>
            </w:r>
            <w:r w:rsidRPr="00755C9D">
              <w:rPr>
                <w:rFonts w:ascii="Arial" w:hAnsi="Arial" w:cs="Arial"/>
                <w:sz w:val="22"/>
                <w:szCs w:val="22"/>
              </w:rPr>
              <w:t>Beneficjent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755C9D">
              <w:rPr>
                <w:rFonts w:ascii="Arial" w:hAnsi="Arial" w:cs="Arial"/>
                <w:sz w:val="22"/>
                <w:szCs w:val="22"/>
              </w:rPr>
              <w:t>Partner</w:t>
            </w:r>
            <w:r>
              <w:rPr>
                <w:rFonts w:ascii="Arial" w:hAnsi="Arial" w:cs="Arial"/>
                <w:sz w:val="22"/>
                <w:szCs w:val="22"/>
              </w:rPr>
              <w:t>/ Realizator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(odpowiednio) posiada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status „czynnego” podatnika</w:t>
            </w:r>
            <w:r>
              <w:rPr>
                <w:rFonts w:ascii="Arial" w:hAnsi="Arial" w:cs="Arial"/>
                <w:sz w:val="22"/>
                <w:szCs w:val="22"/>
              </w:rPr>
              <w:t xml:space="preserve"> na portalu: </w:t>
            </w:r>
            <w:hyperlink r:id="rId9" w:history="1">
              <w:r w:rsidRPr="003E0E37">
                <w:rPr>
                  <w:rFonts w:ascii="Arial" w:hAnsi="Arial" w:cs="Arial"/>
                  <w:sz w:val="22"/>
                  <w:szCs w:val="22"/>
                </w:rPr>
                <w:t>https://www.podatki.gov.pl/wyszukiwarki/sprawdzenie-statusu-podmiotu-w-vat/</w:t>
              </w:r>
            </w:hyperlink>
            <w:r w:rsidRPr="003E0E37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7CFA994B" w14:textId="77777777" w:rsidR="00562D6D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E0E37">
              <w:rPr>
                <w:rFonts w:ascii="Arial" w:hAnsi="Arial" w:cs="Arial"/>
                <w:sz w:val="22"/>
                <w:szCs w:val="22"/>
              </w:rPr>
              <w:t>indywidualn</w:t>
            </w:r>
            <w:r>
              <w:rPr>
                <w:rFonts w:ascii="Arial" w:hAnsi="Arial" w:cs="Arial"/>
                <w:sz w:val="22"/>
                <w:szCs w:val="22"/>
              </w:rPr>
              <w:t xml:space="preserve">ą </w:t>
            </w:r>
            <w:r w:rsidRPr="003E0E37">
              <w:rPr>
                <w:rFonts w:ascii="Arial" w:hAnsi="Arial" w:cs="Arial"/>
                <w:sz w:val="22"/>
                <w:szCs w:val="22"/>
              </w:rPr>
              <w:t>interpretacj</w:t>
            </w:r>
            <w:r>
              <w:rPr>
                <w:rFonts w:ascii="Arial" w:hAnsi="Arial" w:cs="Arial"/>
                <w:sz w:val="22"/>
                <w:szCs w:val="22"/>
              </w:rPr>
              <w:t xml:space="preserve">ę </w:t>
            </w:r>
            <w:r w:rsidRPr="003E0E37">
              <w:rPr>
                <w:rFonts w:ascii="Arial" w:hAnsi="Arial" w:cs="Arial"/>
                <w:sz w:val="22"/>
                <w:szCs w:val="22"/>
              </w:rPr>
              <w:t>podatkow</w:t>
            </w:r>
            <w:r>
              <w:rPr>
                <w:rFonts w:ascii="Arial" w:hAnsi="Arial" w:cs="Arial"/>
                <w:sz w:val="22"/>
                <w:szCs w:val="22"/>
              </w:rPr>
              <w:t>ą</w:t>
            </w:r>
            <w:r w:rsidRPr="003E0E37">
              <w:rPr>
                <w:rFonts w:ascii="Arial" w:hAnsi="Arial" w:cs="Arial"/>
                <w:sz w:val="22"/>
                <w:szCs w:val="22"/>
              </w:rPr>
              <w:t>, wydan</w:t>
            </w:r>
            <w:r>
              <w:rPr>
                <w:rFonts w:ascii="Arial" w:hAnsi="Arial" w:cs="Arial"/>
                <w:sz w:val="22"/>
                <w:szCs w:val="22"/>
              </w:rPr>
              <w:t>ą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przez uprawniony organ</w:t>
            </w:r>
            <w:r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Pr="00057D9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przypadku </w:t>
            </w:r>
            <w:r w:rsidRPr="00CF7521">
              <w:rPr>
                <w:rFonts w:ascii="Arial" w:hAnsi="Arial" w:cs="Arial"/>
                <w:sz w:val="22"/>
                <w:szCs w:val="22"/>
              </w:rPr>
              <w:t>projek</w:t>
            </w:r>
            <w:r>
              <w:rPr>
                <w:rFonts w:ascii="Arial" w:hAnsi="Arial" w:cs="Arial"/>
                <w:sz w:val="22"/>
                <w:szCs w:val="22"/>
              </w:rPr>
              <w:t xml:space="preserve">tu w których wystąpi pomoc publiczna (bez względu na koszt projektu) </w:t>
            </w:r>
            <w:r w:rsidRPr="00755C9D">
              <w:rPr>
                <w:rFonts w:ascii="Arial" w:hAnsi="Arial" w:cs="Arial"/>
                <w:sz w:val="22"/>
                <w:szCs w:val="22"/>
              </w:rPr>
              <w:t>gdy Beneficjent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755C9D">
              <w:rPr>
                <w:rFonts w:ascii="Arial" w:hAnsi="Arial" w:cs="Arial"/>
                <w:sz w:val="22"/>
                <w:szCs w:val="22"/>
              </w:rPr>
              <w:t>Partner</w:t>
            </w:r>
            <w:r>
              <w:rPr>
                <w:rFonts w:ascii="Arial" w:hAnsi="Arial" w:cs="Arial"/>
                <w:sz w:val="22"/>
                <w:szCs w:val="22"/>
              </w:rPr>
              <w:t>/ Realizator (odpowiednio)</w:t>
            </w:r>
            <w:r w:rsidRPr="00755C9D">
              <w:rPr>
                <w:rFonts w:ascii="Arial" w:hAnsi="Arial" w:cs="Arial"/>
                <w:sz w:val="22"/>
                <w:szCs w:val="22"/>
              </w:rPr>
              <w:t xml:space="preserve"> będzie kwalifikował koszt podatku od towarów i usług</w:t>
            </w:r>
            <w:r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gdy </w:t>
            </w:r>
            <w:r w:rsidRPr="00755C9D">
              <w:rPr>
                <w:rFonts w:ascii="Arial" w:hAnsi="Arial" w:cs="Arial"/>
                <w:sz w:val="22"/>
                <w:szCs w:val="22"/>
              </w:rPr>
              <w:t>Beneficjent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755C9D">
              <w:rPr>
                <w:rFonts w:ascii="Arial" w:hAnsi="Arial" w:cs="Arial"/>
                <w:sz w:val="22"/>
                <w:szCs w:val="22"/>
              </w:rPr>
              <w:t>Partner</w:t>
            </w:r>
            <w:r>
              <w:rPr>
                <w:rFonts w:ascii="Arial" w:hAnsi="Arial" w:cs="Arial"/>
                <w:sz w:val="22"/>
                <w:szCs w:val="22"/>
              </w:rPr>
              <w:t>/ Realizator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(odpowiednio) posiada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status „czynnego” podatnika</w:t>
            </w:r>
            <w:r>
              <w:rPr>
                <w:rFonts w:ascii="Arial" w:hAnsi="Arial" w:cs="Arial"/>
                <w:sz w:val="22"/>
                <w:szCs w:val="22"/>
              </w:rPr>
              <w:t xml:space="preserve"> na portalu: </w:t>
            </w:r>
            <w:hyperlink r:id="rId10" w:history="1">
              <w:r w:rsidRPr="00287355">
                <w:rPr>
                  <w:rFonts w:ascii="Arial" w:hAnsi="Arial" w:cs="Arial"/>
                  <w:sz w:val="22"/>
                  <w:szCs w:val="22"/>
                </w:rPr>
                <w:t>https://www.podatki.gov.pl/wyszukiwarki/sprawdzenie-statusu-podmiotu-w-vat/</w:t>
              </w:r>
            </w:hyperlink>
            <w:r w:rsidRPr="00287355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34D7C8F9" w14:textId="77777777" w:rsidR="00562D6D" w:rsidRPr="00287355" w:rsidRDefault="00562D6D" w:rsidP="00562D6D">
            <w:pPr>
              <w:pStyle w:val="Tekstpodstawowy"/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   </w:t>
            </w:r>
            <w:r w:rsidRPr="003319A0">
              <w:rPr>
                <w:rFonts w:ascii="Arial" w:hAnsi="Arial" w:cs="Arial"/>
                <w:sz w:val="22"/>
                <w:szCs w:val="22"/>
              </w:rPr>
              <w:t xml:space="preserve">Oświadczenia kwalifikowalności Wnioskodawcy stanowiącego załącznik </w:t>
            </w:r>
            <w:r>
              <w:rPr>
                <w:rFonts w:ascii="Arial" w:hAnsi="Arial" w:cs="Arial"/>
                <w:sz w:val="22"/>
                <w:szCs w:val="22"/>
              </w:rPr>
              <w:t xml:space="preserve">nr 7.3 </w:t>
            </w:r>
            <w:r w:rsidRPr="003319A0">
              <w:rPr>
                <w:rFonts w:ascii="Arial" w:hAnsi="Arial" w:cs="Arial"/>
                <w:sz w:val="22"/>
                <w:szCs w:val="22"/>
              </w:rPr>
              <w:t xml:space="preserve">do umowy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3319A0">
              <w:rPr>
                <w:rFonts w:ascii="Arial" w:hAnsi="Arial" w:cs="Arial"/>
                <w:sz w:val="22"/>
                <w:szCs w:val="22"/>
              </w:rPr>
              <w:t xml:space="preserve">o dofinansowanie projektu, </w:t>
            </w:r>
          </w:p>
          <w:p w14:paraId="5545B7EC" w14:textId="77777777" w:rsidR="00562D6D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>w przypadku projektów partnerskich Oświadczenia kwalifikowalności Partnera/ów, stanowiącego załącznik do umowy/decyzji o dofinansowanie/u projektu</w:t>
            </w:r>
            <w:r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Pr="003319A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stanowiącym</w:t>
            </w:r>
            <w:r w:rsidRPr="003319A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załącznik nr 7.3</w:t>
            </w:r>
          </w:p>
          <w:p w14:paraId="6EADACCD" w14:textId="77777777" w:rsidR="00562D6D" w:rsidRPr="00322FD2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284" w:hanging="284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 xml:space="preserve">informacji o jednostce realizującej projekt - </w:t>
            </w:r>
            <w:r w:rsidRPr="00D93F1E">
              <w:rPr>
                <w:rFonts w:ascii="Arial" w:hAnsi="Arial" w:cs="Arial"/>
                <w:sz w:val="22"/>
                <w:szCs w:val="22"/>
              </w:rPr>
              <w:t xml:space="preserve">stanowiącej załącznik nr </w:t>
            </w:r>
            <w:r>
              <w:rPr>
                <w:rFonts w:ascii="Arial" w:hAnsi="Arial" w:cs="Arial"/>
                <w:sz w:val="22"/>
                <w:szCs w:val="22"/>
              </w:rPr>
              <w:t>7.8.2</w:t>
            </w:r>
            <w:r w:rsidRPr="00BB36A5">
              <w:rPr>
                <w:rFonts w:ascii="Arial" w:hAnsi="Arial" w:cs="Arial"/>
                <w:sz w:val="22"/>
                <w:szCs w:val="22"/>
              </w:rPr>
              <w:t xml:space="preserve"> do Regulaminu wyboru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17CB2D09" w14:textId="77777777" w:rsidR="00562D6D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251AC7">
              <w:rPr>
                <w:rFonts w:ascii="Arial" w:hAnsi="Arial" w:cs="Arial"/>
                <w:sz w:val="22"/>
                <w:szCs w:val="22"/>
              </w:rPr>
              <w:t>umow</w:t>
            </w:r>
            <w:r w:rsidRPr="007F7A22">
              <w:rPr>
                <w:rFonts w:ascii="Arial" w:hAnsi="Arial" w:cs="Arial"/>
                <w:sz w:val="22"/>
                <w:szCs w:val="22"/>
              </w:rPr>
              <w:t>ę partnerską lub porozumienie, podpisaną/e przez strony, zawartą/e zgodnie z zasadami określonymi w części 3.5 niniejszego Regulaminu wyboru oraz dokumenty, potwierdzające zastosowanie procedur zgodnie z pkt. 3.5.9 Regulaminu wyboru (jeśli dotyczy) – w przypadku wniosku o dofinansowanie projektu składanego w partnerstwie,</w:t>
            </w:r>
          </w:p>
          <w:p w14:paraId="688B6FC9" w14:textId="77777777" w:rsidR="00562D6D" w:rsidRPr="00E44AC0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251A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44AC0">
              <w:rPr>
                <w:rFonts w:ascii="Arial" w:hAnsi="Arial" w:cs="Arial"/>
                <w:sz w:val="22"/>
                <w:szCs w:val="22"/>
              </w:rPr>
              <w:t xml:space="preserve">informacji o numerze rachunku płatniczego Beneficjenta do ponoszenia wszystkich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 </w:t>
            </w:r>
            <w:r w:rsidRPr="00E44AC0">
              <w:rPr>
                <w:rFonts w:ascii="Arial" w:hAnsi="Arial" w:cs="Arial"/>
                <w:sz w:val="22"/>
                <w:szCs w:val="22"/>
              </w:rPr>
              <w:t xml:space="preserve">wydatków w ramach projektu </w:t>
            </w:r>
            <w:r w:rsidRPr="00E44AC0" w:rsidDel="00DA15C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44AC0">
              <w:rPr>
                <w:rFonts w:ascii="Arial" w:hAnsi="Arial" w:cs="Arial"/>
                <w:sz w:val="22"/>
                <w:szCs w:val="22"/>
              </w:rPr>
              <w:t>– stanowiącą załącznik nr 7.8.7 do Regulaminu wyboru,</w:t>
            </w:r>
          </w:p>
          <w:p w14:paraId="484C50BB" w14:textId="77777777" w:rsidR="00562D6D" w:rsidRPr="00F4775B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 xml:space="preserve"> harmonogram płatności</w:t>
            </w:r>
            <w:r w:rsidRPr="00F4775B" w:rsidDel="007D31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775B">
              <w:rPr>
                <w:rFonts w:ascii="Arial" w:hAnsi="Arial" w:cs="Arial"/>
                <w:sz w:val="22"/>
                <w:szCs w:val="22"/>
              </w:rPr>
              <w:t>- stanowiący załącznik do umowy o dofinansowanie/u projektu,</w:t>
            </w:r>
          </w:p>
          <w:p w14:paraId="32C1E030" w14:textId="77777777" w:rsidR="00562D6D" w:rsidRPr="00F4775B" w:rsidRDefault="00562D6D" w:rsidP="00562D6D">
            <w:pPr>
              <w:pStyle w:val="Akapitzlist"/>
              <w:numPr>
                <w:ilvl w:val="0"/>
                <w:numId w:val="21"/>
              </w:numPr>
              <w:spacing w:before="120" w:after="120" w:line="271" w:lineRule="auto"/>
              <w:ind w:left="0" w:firstLine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>wniosek o dodanie osoby uprawnionej zarządzającej projektem,</w:t>
            </w:r>
          </w:p>
          <w:p w14:paraId="52C26B80" w14:textId="77777777" w:rsidR="00562D6D" w:rsidRPr="00F4775B" w:rsidRDefault="00562D6D" w:rsidP="00562D6D">
            <w:pPr>
              <w:pStyle w:val="Default"/>
              <w:numPr>
                <w:ilvl w:val="0"/>
                <w:numId w:val="45"/>
              </w:numPr>
              <w:spacing w:before="120" w:after="120" w:line="271" w:lineRule="auto"/>
              <w:ind w:left="0" w:firstLine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 xml:space="preserve">deklaracji poświadczającej udział własny Wnioskodawcy </w:t>
            </w:r>
            <w:r>
              <w:rPr>
                <w:rFonts w:ascii="Arial" w:hAnsi="Arial" w:cs="Arial"/>
              </w:rPr>
              <w:t>– stanowiącej załącznik nr</w:t>
            </w:r>
            <w:r w:rsidRPr="00F4775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7.8.1 </w:t>
            </w:r>
            <w:r>
              <w:rPr>
                <w:rFonts w:ascii="Arial" w:hAnsi="Arial" w:cs="Arial"/>
              </w:rPr>
              <w:br/>
              <w:t xml:space="preserve">      do Regulaminu wyboru</w:t>
            </w:r>
            <w:r w:rsidRPr="00F4775B">
              <w:rPr>
                <w:rFonts w:ascii="Arial" w:hAnsi="Arial" w:cs="Arial"/>
              </w:rPr>
              <w:t>,</w:t>
            </w:r>
          </w:p>
          <w:p w14:paraId="07A2F415" w14:textId="77777777" w:rsidR="00562D6D" w:rsidRPr="009C1073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76AB5">
              <w:rPr>
                <w:rFonts w:ascii="Arial" w:hAnsi="Arial" w:cs="Arial"/>
                <w:sz w:val="22"/>
                <w:szCs w:val="22"/>
              </w:rPr>
              <w:t>nformacj</w:t>
            </w:r>
            <w:r>
              <w:rPr>
                <w:rFonts w:ascii="Arial" w:hAnsi="Arial" w:cs="Arial"/>
                <w:sz w:val="22"/>
                <w:szCs w:val="22"/>
              </w:rPr>
              <w:t>ę</w:t>
            </w:r>
            <w:r w:rsidRPr="004F26A5">
              <w:rPr>
                <w:rFonts w:ascii="Arial" w:hAnsi="Arial" w:cs="Arial"/>
                <w:sz w:val="22"/>
                <w:szCs w:val="22"/>
              </w:rPr>
              <w:t xml:space="preserve"> o numerze rachunku płatniczego transferowego (jeśli wyodrębniono), na który przekazywane są środki w ramach projektu</w:t>
            </w:r>
            <w:r w:rsidRPr="00E76AB5" w:rsidDel="00E76AB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F4775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stanowiącym załącznik nr 7.8.3,</w:t>
            </w:r>
          </w:p>
          <w:p w14:paraId="117A704C" w14:textId="77777777" w:rsidR="00562D6D" w:rsidRPr="00322FD2" w:rsidRDefault="00562D6D" w:rsidP="00562D6D">
            <w:pPr>
              <w:pStyle w:val="Default"/>
              <w:numPr>
                <w:ilvl w:val="0"/>
                <w:numId w:val="21"/>
              </w:numPr>
              <w:spacing w:before="120" w:after="120" w:line="271" w:lineRule="auto"/>
              <w:ind w:left="0" w:firstLine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 xml:space="preserve">zaświadczenia o </w:t>
            </w:r>
            <w:r w:rsidRPr="00F4775B">
              <w:rPr>
                <w:rFonts w:ascii="Arial" w:hAnsi="Arial" w:cs="Arial"/>
                <w:color w:val="000000"/>
              </w:rPr>
              <w:t xml:space="preserve">niezaleganiu z uiszczaniem podatków, jak również z opłacaniem składek </w:t>
            </w:r>
            <w:r>
              <w:rPr>
                <w:rFonts w:ascii="Arial" w:hAnsi="Arial" w:cs="Arial"/>
                <w:color w:val="000000"/>
              </w:rPr>
              <w:br/>
              <w:t xml:space="preserve">      </w:t>
            </w:r>
            <w:r w:rsidRPr="00F4775B">
              <w:rPr>
                <w:rFonts w:ascii="Arial" w:hAnsi="Arial" w:cs="Arial"/>
                <w:color w:val="000000"/>
              </w:rPr>
              <w:t xml:space="preserve">na ubezpieczenie społeczne i zdrowotne, Fundusz Pracy, Państwowy Fundusz </w:t>
            </w:r>
            <w:r>
              <w:rPr>
                <w:rFonts w:ascii="Arial" w:hAnsi="Arial" w:cs="Arial"/>
                <w:color w:val="000000"/>
              </w:rPr>
              <w:br/>
              <w:t xml:space="preserve">      </w:t>
            </w:r>
            <w:r w:rsidRPr="00F4775B">
              <w:rPr>
                <w:rFonts w:ascii="Arial" w:hAnsi="Arial" w:cs="Arial"/>
                <w:color w:val="000000"/>
              </w:rPr>
              <w:t>Rehabilitacji Osób Niepełnosprawnych.</w:t>
            </w:r>
          </w:p>
          <w:p w14:paraId="2132BC99" w14:textId="77777777" w:rsidR="00562D6D" w:rsidRPr="00322FD2" w:rsidRDefault="00562D6D" w:rsidP="00562D6D">
            <w:pPr>
              <w:pStyle w:val="Default"/>
              <w:numPr>
                <w:ilvl w:val="0"/>
                <w:numId w:val="21"/>
              </w:numPr>
              <w:spacing w:before="120" w:after="120" w:line="271" w:lineRule="auto"/>
              <w:ind w:left="0" w:firstLine="0"/>
              <w:rPr>
                <w:rFonts w:ascii="Arial" w:hAnsi="Arial" w:cs="Arial"/>
              </w:rPr>
            </w:pPr>
            <w:r w:rsidRPr="003A0E53">
              <w:rPr>
                <w:rFonts w:ascii="Arial" w:hAnsi="Arial" w:cs="Arial"/>
                <w:color w:val="000000"/>
              </w:rPr>
              <w:t xml:space="preserve">decyzję danego organu prowadzącego, w sprawie zatwierdzenia diagnozy w celu </w:t>
            </w:r>
            <w:r>
              <w:rPr>
                <w:rFonts w:ascii="Arial" w:hAnsi="Arial" w:cs="Arial"/>
                <w:color w:val="000000"/>
              </w:rPr>
              <w:br/>
              <w:t xml:space="preserve">      </w:t>
            </w:r>
            <w:r w:rsidRPr="003A0E53">
              <w:rPr>
                <w:rFonts w:ascii="Arial" w:hAnsi="Arial" w:cs="Arial"/>
                <w:color w:val="000000"/>
              </w:rPr>
              <w:t>weryfikacji spełnienia kryterium: Diagnoza potrzeb.</w:t>
            </w:r>
          </w:p>
          <w:p w14:paraId="3279FAC5" w14:textId="77777777" w:rsidR="00562D6D" w:rsidRPr="00322FD2" w:rsidRDefault="00562D6D" w:rsidP="00562D6D">
            <w:pPr>
              <w:pStyle w:val="Default"/>
              <w:numPr>
                <w:ilvl w:val="0"/>
                <w:numId w:val="21"/>
              </w:numPr>
              <w:spacing w:before="120" w:after="120" w:line="271" w:lineRule="auto"/>
              <w:ind w:left="0" w:firstLine="0"/>
              <w:rPr>
                <w:rFonts w:ascii="Arial" w:hAnsi="Arial" w:cs="Arial"/>
              </w:rPr>
            </w:pPr>
            <w:r w:rsidRPr="003A0E53">
              <w:rPr>
                <w:rFonts w:ascii="Arial" w:hAnsi="Arial" w:cs="Arial"/>
                <w:color w:val="000000"/>
              </w:rPr>
              <w:t xml:space="preserve">raport samooceny SELFI (dotyczy placówek dla których planowane jest wsparcie w </w:t>
            </w:r>
            <w:r>
              <w:rPr>
                <w:rFonts w:ascii="Arial" w:hAnsi="Arial" w:cs="Arial"/>
                <w:color w:val="000000"/>
              </w:rPr>
              <w:br/>
              <w:t xml:space="preserve">      </w:t>
            </w:r>
            <w:r w:rsidRPr="003A0E53">
              <w:rPr>
                <w:rFonts w:ascii="Arial" w:hAnsi="Arial" w:cs="Arial"/>
                <w:color w:val="000000"/>
              </w:rPr>
              <w:t>ramach cyfryzacji).</w:t>
            </w:r>
          </w:p>
          <w:p w14:paraId="0C963275" w14:textId="77777777" w:rsidR="00562D6D" w:rsidRDefault="00562D6D" w:rsidP="00562D6D">
            <w:pPr>
              <w:tabs>
                <w:tab w:val="left" w:pos="426"/>
              </w:tabs>
              <w:rPr>
                <w:rFonts w:ascii="Arial" w:hAnsi="Arial" w:cs="Arial"/>
              </w:rPr>
            </w:pPr>
            <w:r w:rsidRPr="00322FD2">
              <w:rPr>
                <w:rFonts w:ascii="Arial" w:hAnsi="Arial" w:cs="Arial"/>
              </w:rPr>
              <w:t>Ważne! Wyżej wskazane zaświadczenia muszą być aktualne tj. muszą zostać wydane odpowiednio przez właściwy Urząd Skarbowy oraz Zakład Ubezpieczeń Społecznych, w okresie nie wcześniejszym niż data upublicznienia prze ION informacji o projektach wybranych do dofinansowania oraz projektach, zgodnie z częścią 4.3.20 Regulaminu wyboru.</w:t>
            </w:r>
          </w:p>
          <w:p w14:paraId="06ACEA01" w14:textId="0F50CC43" w:rsidR="00562D6D" w:rsidRPr="003F2ADC" w:rsidRDefault="00562D6D" w:rsidP="006A643F">
            <w:pPr>
              <w:tabs>
                <w:tab w:val="left" w:pos="426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ab/>
            </w:r>
            <w:r w:rsidRPr="003F2ADC">
              <w:rPr>
                <w:rFonts w:ascii="Arial" w:hAnsi="Arial" w:cs="Arial"/>
                <w:color w:val="000000"/>
              </w:rPr>
              <w:t xml:space="preserve">Ponadto, </w:t>
            </w:r>
            <w:r w:rsidRPr="003F2ADC">
              <w:rPr>
                <w:rFonts w:ascii="Arial" w:hAnsi="Arial" w:cs="Arial"/>
                <w:b/>
                <w:color w:val="000000"/>
              </w:rPr>
              <w:t>jeżeli w projekcie</w:t>
            </w:r>
            <w:r w:rsidRPr="003F2ADC">
              <w:rPr>
                <w:rFonts w:ascii="Arial" w:hAnsi="Arial" w:cs="Arial"/>
                <w:color w:val="000000"/>
              </w:rPr>
              <w:t xml:space="preserve"> </w:t>
            </w:r>
            <w:r w:rsidRPr="003F2ADC">
              <w:rPr>
                <w:rFonts w:ascii="Arial" w:hAnsi="Arial" w:cs="Arial"/>
                <w:b/>
                <w:color w:val="000000"/>
              </w:rPr>
              <w:t>występuje</w:t>
            </w:r>
            <w:r w:rsidRPr="003F2ADC">
              <w:rPr>
                <w:rFonts w:ascii="Arial" w:hAnsi="Arial" w:cs="Arial"/>
                <w:color w:val="000000"/>
              </w:rPr>
              <w:t xml:space="preserve"> </w:t>
            </w:r>
            <w:r w:rsidRPr="003F2ADC">
              <w:rPr>
                <w:rFonts w:ascii="Arial" w:hAnsi="Arial" w:cs="Arial"/>
                <w:b/>
                <w:color w:val="000000"/>
              </w:rPr>
              <w:t xml:space="preserve">pomoc publiczna/de </w:t>
            </w:r>
            <w:proofErr w:type="spellStart"/>
            <w:r w:rsidRPr="003F2ADC">
              <w:rPr>
                <w:rFonts w:ascii="Arial" w:hAnsi="Arial" w:cs="Arial"/>
                <w:b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color w:val="000000"/>
              </w:rPr>
              <w:t xml:space="preserve">, a stan faktyczny </w:t>
            </w:r>
            <w:r w:rsidRPr="003F2ADC">
              <w:rPr>
                <w:rFonts w:ascii="Arial" w:hAnsi="Arial" w:cs="Arial"/>
                <w:b/>
                <w:color w:val="000000"/>
              </w:rPr>
              <w:t>nie</w:t>
            </w:r>
            <w:r w:rsidRPr="003F2ADC">
              <w:rPr>
                <w:rFonts w:ascii="Arial" w:hAnsi="Arial" w:cs="Arial"/>
                <w:color w:val="000000"/>
              </w:rPr>
              <w:t xml:space="preserve"> </w:t>
            </w:r>
            <w:r w:rsidRPr="003F2ADC">
              <w:rPr>
                <w:rFonts w:ascii="Arial" w:hAnsi="Arial" w:cs="Arial"/>
                <w:b/>
                <w:color w:val="000000"/>
              </w:rPr>
              <w:t>uległ zmianie</w:t>
            </w:r>
            <w:r w:rsidRPr="003F2ADC">
              <w:rPr>
                <w:rFonts w:ascii="Arial" w:hAnsi="Arial" w:cs="Arial"/>
                <w:color w:val="000000"/>
              </w:rPr>
              <w:t xml:space="preserve"> od momentu złożenia dokumentów w wersji elektronicznej wraz z wnioskiem o dofinansowanie, konieczne będzie przedłożenie:</w:t>
            </w:r>
          </w:p>
          <w:p w14:paraId="3299D58C" w14:textId="77777777" w:rsidR="00562D6D" w:rsidRPr="003F2ADC" w:rsidRDefault="00562D6D" w:rsidP="00562D6D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iCs/>
                <w:color w:val="000000"/>
              </w:rPr>
            </w:pPr>
            <w:r w:rsidRPr="003F2ADC">
              <w:rPr>
                <w:rFonts w:ascii="Arial" w:hAnsi="Arial" w:cs="Arial"/>
                <w:iCs/>
                <w:color w:val="000000"/>
              </w:rPr>
              <w:t xml:space="preserve">oryginalnej wersji Formularza informacji przedstawianych przy ubieganiu się o pomoc de </w:t>
            </w:r>
            <w:proofErr w:type="spellStart"/>
            <w:r w:rsidRPr="003F2ADC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iCs/>
                <w:color w:val="000000"/>
              </w:rPr>
              <w:t xml:space="preserve"> lub </w:t>
            </w:r>
            <w:r w:rsidRPr="003F2ADC">
              <w:rPr>
                <w:rFonts w:ascii="Arial" w:hAnsi="Arial" w:cs="Arial"/>
                <w:color w:val="000000"/>
              </w:rPr>
              <w:t xml:space="preserve">Formularza informacji przedstawianych przy ubieganiu się o pomoc inną niż pomoc w rolnictwie lub rybołówstwie, pomoc de </w:t>
            </w:r>
            <w:proofErr w:type="spellStart"/>
            <w:r w:rsidRPr="003F2ADC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color w:val="000000"/>
              </w:rPr>
              <w:t xml:space="preserve"> lub pomoc de </w:t>
            </w:r>
            <w:proofErr w:type="spellStart"/>
            <w:r w:rsidRPr="003F2ADC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color w:val="000000"/>
              </w:rPr>
              <w:t xml:space="preserve"> w rolnictwie lub rybołówstwie</w:t>
            </w:r>
            <w:r w:rsidRPr="003F2ADC">
              <w:rPr>
                <w:rFonts w:ascii="Arial" w:hAnsi="Arial" w:cs="Arial"/>
                <w:iCs/>
                <w:color w:val="000000"/>
                <w:vertAlign w:val="superscript"/>
              </w:rPr>
              <w:footnoteReference w:id="6"/>
            </w:r>
            <w:r w:rsidRPr="003F2ADC">
              <w:rPr>
                <w:rFonts w:ascii="Arial" w:hAnsi="Arial" w:cs="Arial"/>
                <w:iCs/>
                <w:color w:val="000000"/>
              </w:rPr>
              <w:t xml:space="preserve">; </w:t>
            </w:r>
          </w:p>
          <w:p w14:paraId="52A223A4" w14:textId="77777777" w:rsidR="00562D6D" w:rsidRPr="003F2ADC" w:rsidRDefault="00562D6D" w:rsidP="00562D6D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color w:val="000000"/>
              </w:rPr>
            </w:pPr>
            <w:r w:rsidRPr="003F2ADC">
              <w:rPr>
                <w:rFonts w:ascii="Arial" w:hAnsi="Arial" w:cs="Arial"/>
                <w:iCs/>
                <w:color w:val="000000"/>
              </w:rPr>
              <w:t xml:space="preserve">oryginalnej wersji Oświadczenia o wysokości uzyskanej pomocy de </w:t>
            </w:r>
            <w:proofErr w:type="spellStart"/>
            <w:r w:rsidRPr="003F2ADC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iCs/>
                <w:color w:val="000000"/>
              </w:rPr>
              <w:t xml:space="preserve"> lub potwierdzonych za zgodność z oryginałem kopii wszystkich posiadanych przez Wnioskodawcę zaświadczeń o uzyskanej pomocy de </w:t>
            </w:r>
            <w:proofErr w:type="spellStart"/>
            <w:r w:rsidRPr="003F2ADC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3F2ADC">
              <w:rPr>
                <w:rFonts w:ascii="Arial" w:hAnsi="Arial" w:cs="Arial"/>
                <w:b/>
                <w:iCs/>
                <w:color w:val="000000"/>
              </w:rPr>
              <w:t>albo</w:t>
            </w:r>
            <w:r w:rsidRPr="003F2ADC">
              <w:rPr>
                <w:rFonts w:ascii="Arial" w:hAnsi="Arial" w:cs="Arial"/>
                <w:iCs/>
                <w:color w:val="000000"/>
              </w:rPr>
              <w:t xml:space="preserve"> oryginalnej wersji Oświadczenia o nieuzyskaniu pomocy de </w:t>
            </w:r>
            <w:proofErr w:type="spellStart"/>
            <w:r w:rsidRPr="003F2ADC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iCs/>
                <w:color w:val="000000"/>
              </w:rPr>
              <w:t>;</w:t>
            </w:r>
          </w:p>
          <w:p w14:paraId="313E24DE" w14:textId="77777777" w:rsidR="00562D6D" w:rsidRPr="007B1384" w:rsidRDefault="00562D6D" w:rsidP="00562D6D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color w:val="000000"/>
              </w:rPr>
            </w:pPr>
            <w:r w:rsidRPr="003F2ADC">
              <w:rPr>
                <w:rFonts w:ascii="Arial" w:hAnsi="Arial" w:cs="Arial"/>
                <w:color w:val="000000"/>
              </w:rPr>
              <w:t xml:space="preserve">Oświadczenia dotyczącego pomocy de </w:t>
            </w:r>
            <w:proofErr w:type="spellStart"/>
            <w:r w:rsidRPr="003F2ADC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color w:val="000000"/>
              </w:rPr>
              <w:t xml:space="preserve"> wg aktualnego stanu stanowiącego załącznik nr 7.14 do Regulaminu konkursu</w:t>
            </w:r>
            <w:r w:rsidRPr="003A0E53">
              <w:rPr>
                <w:rFonts w:ascii="Arial" w:hAnsi="Arial" w:cs="Arial"/>
                <w:color w:val="000000"/>
              </w:rPr>
              <w:t>.</w:t>
            </w:r>
          </w:p>
          <w:p w14:paraId="38192DC5" w14:textId="77777777" w:rsidR="00562D6D" w:rsidRPr="003A0E53" w:rsidRDefault="00562D6D" w:rsidP="00562D6D">
            <w:pPr>
              <w:pStyle w:val="Default"/>
              <w:spacing w:line="276" w:lineRule="auto"/>
              <w:rPr>
                <w:rFonts w:ascii="Arial" w:hAnsi="Arial" w:cs="Arial"/>
                <w:color w:val="000000"/>
              </w:rPr>
            </w:pPr>
            <w:r w:rsidRPr="003A0E53">
              <w:rPr>
                <w:rFonts w:ascii="Arial" w:hAnsi="Arial" w:cs="Arial"/>
                <w:color w:val="000000"/>
              </w:rPr>
              <w:t xml:space="preserve">Jeżeli </w:t>
            </w:r>
            <w:r w:rsidRPr="003A0E53">
              <w:rPr>
                <w:rFonts w:ascii="Arial" w:hAnsi="Arial" w:cs="Arial"/>
                <w:b/>
                <w:color w:val="000000"/>
              </w:rPr>
              <w:t>w projekcie</w:t>
            </w:r>
            <w:r w:rsidRPr="003A0E53">
              <w:rPr>
                <w:rFonts w:ascii="Arial" w:hAnsi="Arial" w:cs="Arial"/>
                <w:color w:val="000000"/>
              </w:rPr>
              <w:t xml:space="preserve"> </w:t>
            </w:r>
            <w:r w:rsidRPr="003A0E53">
              <w:rPr>
                <w:rFonts w:ascii="Arial" w:hAnsi="Arial" w:cs="Arial"/>
                <w:b/>
                <w:color w:val="000000"/>
              </w:rPr>
              <w:t xml:space="preserve">występuje pomoc publiczna/de </w:t>
            </w:r>
            <w:proofErr w:type="spellStart"/>
            <w:r w:rsidRPr="003A0E53">
              <w:rPr>
                <w:rFonts w:ascii="Arial" w:hAnsi="Arial" w:cs="Arial"/>
                <w:b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color w:val="000000"/>
              </w:rPr>
              <w:t xml:space="preserve">, a stan faktyczny </w:t>
            </w:r>
            <w:r w:rsidRPr="003A0E53">
              <w:rPr>
                <w:rFonts w:ascii="Arial" w:hAnsi="Arial" w:cs="Arial"/>
                <w:b/>
                <w:color w:val="000000"/>
              </w:rPr>
              <w:t xml:space="preserve">uległ </w:t>
            </w:r>
            <w:r w:rsidRPr="003A0E53">
              <w:rPr>
                <w:rFonts w:ascii="Arial" w:hAnsi="Arial" w:cs="Arial"/>
                <w:color w:val="000000"/>
              </w:rPr>
              <w:t>zmianie od momentu złożenia dokumentów w wersji elektronicznej wraz z wnioskiem o dofinansowanie, konieczne będzie przedłożenie:</w:t>
            </w:r>
          </w:p>
          <w:p w14:paraId="38FD9F3B" w14:textId="77777777" w:rsidR="00562D6D" w:rsidRPr="003A0E53" w:rsidRDefault="00562D6D" w:rsidP="00562D6D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iCs/>
                <w:color w:val="000000"/>
              </w:rPr>
            </w:pPr>
            <w:r w:rsidRPr="003A0E53">
              <w:rPr>
                <w:rFonts w:ascii="Arial" w:hAnsi="Arial" w:cs="Arial"/>
                <w:iCs/>
                <w:color w:val="000000"/>
              </w:rPr>
              <w:t xml:space="preserve">oryginału pierwotnej wersji Formularza informacji przedstawianych przy ubieganiu się o pomoc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 xml:space="preserve"> lub </w:t>
            </w:r>
            <w:r w:rsidRPr="003A0E53">
              <w:rPr>
                <w:rFonts w:ascii="Arial" w:hAnsi="Arial" w:cs="Arial"/>
                <w:color w:val="000000"/>
              </w:rPr>
              <w:t xml:space="preserve">Formularza informacji przedstawianych przy ubieganiu się o pomoc inną niż pomoc w rolnictwie lub rybołówstwie, pomoc de </w:t>
            </w:r>
            <w:proofErr w:type="spellStart"/>
            <w:r w:rsidRPr="003A0E53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color w:val="000000"/>
              </w:rPr>
              <w:t xml:space="preserve"> lub pomoc de </w:t>
            </w:r>
            <w:proofErr w:type="spellStart"/>
            <w:r w:rsidRPr="003A0E53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color w:val="000000"/>
              </w:rPr>
              <w:t xml:space="preserve"> w rolnictwie lub rybołówstwie</w:t>
            </w:r>
            <w:r w:rsidRPr="003A0E53">
              <w:rPr>
                <w:rFonts w:ascii="Arial" w:hAnsi="Arial" w:cs="Arial"/>
                <w:iCs/>
                <w:color w:val="000000"/>
                <w:vertAlign w:val="superscript"/>
              </w:rPr>
              <w:footnoteReference w:id="7"/>
            </w:r>
            <w:r w:rsidRPr="003A0E53">
              <w:rPr>
                <w:rFonts w:ascii="Arial" w:hAnsi="Arial" w:cs="Arial"/>
                <w:iCs/>
                <w:color w:val="000000"/>
              </w:rPr>
              <w:t xml:space="preserve">; </w:t>
            </w:r>
          </w:p>
          <w:p w14:paraId="74D26AE7" w14:textId="77777777" w:rsidR="00562D6D" w:rsidRPr="003A0E53" w:rsidRDefault="00562D6D" w:rsidP="00562D6D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color w:val="000000"/>
              </w:rPr>
            </w:pPr>
            <w:r w:rsidRPr="003A0E53">
              <w:rPr>
                <w:rFonts w:ascii="Arial" w:hAnsi="Arial" w:cs="Arial"/>
                <w:iCs/>
                <w:color w:val="000000"/>
              </w:rPr>
              <w:t xml:space="preserve">oryginału pierwotnej wersji Oświadczenia o wysokości uzyskanej pomocy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 xml:space="preserve"> lub potwierdzonych za zgodność z oryginałem kopii wszystkich posiadanych przez Wnioskodawcę zaświadczeń o uzyskanej pomocy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3A0E53">
              <w:rPr>
                <w:rFonts w:ascii="Arial" w:hAnsi="Arial" w:cs="Arial"/>
                <w:b/>
                <w:iCs/>
                <w:color w:val="000000"/>
              </w:rPr>
              <w:t>albo</w:t>
            </w:r>
            <w:r w:rsidRPr="003A0E53">
              <w:rPr>
                <w:rFonts w:ascii="Arial" w:hAnsi="Arial" w:cs="Arial"/>
                <w:iCs/>
                <w:color w:val="000000"/>
              </w:rPr>
              <w:t xml:space="preserve"> oryginalnej wersji Oświadczenia o nieuzyskaniu pomocy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>;</w:t>
            </w:r>
          </w:p>
          <w:p w14:paraId="475C2344" w14:textId="77777777" w:rsidR="00562D6D" w:rsidRPr="003A0E53" w:rsidRDefault="00562D6D" w:rsidP="00562D6D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iCs/>
                <w:color w:val="000000"/>
              </w:rPr>
            </w:pPr>
            <w:r w:rsidRPr="003A0E53">
              <w:rPr>
                <w:rFonts w:ascii="Arial" w:hAnsi="Arial" w:cs="Arial"/>
                <w:iCs/>
                <w:color w:val="000000"/>
              </w:rPr>
              <w:t xml:space="preserve">zaktualizowanego zgodnie ze stanem faktycznym Formularza informacji przedstawianych przy ubieganiu się o pomoc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 xml:space="preserve"> lub </w:t>
            </w:r>
            <w:r w:rsidRPr="003A0E53">
              <w:rPr>
                <w:rFonts w:ascii="Arial" w:hAnsi="Arial" w:cs="Arial"/>
                <w:color w:val="000000"/>
              </w:rPr>
              <w:t xml:space="preserve">Formularza informacji przedstawianych przy ubieganiu się o pomoc inną niż pomoc w rolnictwie lub rybołówstwie, pomoc de </w:t>
            </w:r>
            <w:proofErr w:type="spellStart"/>
            <w:r w:rsidRPr="003A0E53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color w:val="000000"/>
              </w:rPr>
              <w:t xml:space="preserve"> lub pomoc de </w:t>
            </w:r>
            <w:proofErr w:type="spellStart"/>
            <w:r w:rsidRPr="003A0E53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color w:val="000000"/>
              </w:rPr>
              <w:t xml:space="preserve"> w rolnictwie lub rybołówstwie</w:t>
            </w:r>
            <w:r w:rsidRPr="003A0E53">
              <w:rPr>
                <w:rFonts w:ascii="Arial" w:hAnsi="Arial" w:cs="Arial"/>
                <w:iCs/>
                <w:color w:val="000000"/>
              </w:rPr>
              <w:t>, stanowiących odpowiednio załącznik nr 7.10 oraz załącznik nr 7.11 do Regulaminu naboru (jeśli dotyczy)</w:t>
            </w:r>
            <w:r w:rsidRPr="003A0E53">
              <w:rPr>
                <w:rFonts w:ascii="Arial" w:hAnsi="Arial" w:cs="Arial"/>
                <w:iCs/>
                <w:color w:val="000000"/>
                <w:vertAlign w:val="superscript"/>
              </w:rPr>
              <w:footnoteReference w:id="8"/>
            </w:r>
            <w:r w:rsidRPr="003A0E53">
              <w:rPr>
                <w:rFonts w:ascii="Arial" w:hAnsi="Arial" w:cs="Arial"/>
                <w:iCs/>
                <w:color w:val="000000"/>
              </w:rPr>
              <w:t xml:space="preserve">; </w:t>
            </w:r>
          </w:p>
          <w:p w14:paraId="34C1D194" w14:textId="77777777" w:rsidR="00562D6D" w:rsidRDefault="00562D6D" w:rsidP="00562D6D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color w:val="000000"/>
              </w:rPr>
            </w:pPr>
            <w:r w:rsidRPr="003A0E53">
              <w:rPr>
                <w:rFonts w:ascii="Arial" w:hAnsi="Arial" w:cs="Arial"/>
                <w:color w:val="000000"/>
              </w:rPr>
              <w:t xml:space="preserve">zaktualizowanego zgodnie ze stanem faktycznym </w:t>
            </w:r>
            <w:r w:rsidRPr="003A0E53">
              <w:rPr>
                <w:rFonts w:ascii="Arial" w:hAnsi="Arial" w:cs="Arial"/>
                <w:iCs/>
                <w:color w:val="000000"/>
              </w:rPr>
              <w:t xml:space="preserve">Oświadczenia o wysokości uzyskanej pomocy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 xml:space="preserve"> stanowiącego załącznik nr 7.13 do Regulaminu naboru </w:t>
            </w:r>
            <w:r w:rsidRPr="003A0E53">
              <w:rPr>
                <w:rFonts w:ascii="Arial" w:hAnsi="Arial" w:cs="Arial"/>
                <w:b/>
                <w:iCs/>
                <w:color w:val="000000"/>
              </w:rPr>
              <w:t>lub</w:t>
            </w:r>
            <w:r w:rsidRPr="003A0E53">
              <w:rPr>
                <w:rFonts w:ascii="Arial" w:hAnsi="Arial" w:cs="Arial"/>
                <w:iCs/>
                <w:color w:val="000000"/>
              </w:rPr>
              <w:t xml:space="preserve"> potwierdzonych za zgodność z oryginałem kopii zaświadczeń o uzyskanej pomocy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 xml:space="preserve"> wydanych Wnioskodawcy po dniu złożenia wniosku o dofinansowanie, a przed dniem składania załączników do umowy (jeśli dotyczy)</w:t>
            </w:r>
            <w:r w:rsidRPr="003A0E53">
              <w:rPr>
                <w:rFonts w:ascii="Arial" w:hAnsi="Arial" w:cs="Arial"/>
                <w:iCs/>
                <w:color w:val="000000"/>
                <w:vertAlign w:val="superscript"/>
              </w:rPr>
              <w:footnoteReference w:id="9"/>
            </w:r>
            <w:r w:rsidRPr="003A0E53">
              <w:rPr>
                <w:rFonts w:ascii="Arial" w:hAnsi="Arial" w:cs="Arial"/>
                <w:iCs/>
                <w:color w:val="000000"/>
              </w:rPr>
              <w:t xml:space="preserve"> .</w:t>
            </w:r>
          </w:p>
          <w:p w14:paraId="0A91E77F" w14:textId="77777777" w:rsidR="00562D6D" w:rsidRPr="00322FD2" w:rsidRDefault="00562D6D" w:rsidP="00562D6D">
            <w:pPr>
              <w:pStyle w:val="Default"/>
              <w:rPr>
                <w:rFonts w:ascii="Arial" w:hAnsi="Arial" w:cs="Arial"/>
                <w:color w:val="000000"/>
              </w:rPr>
            </w:pPr>
          </w:p>
          <w:p w14:paraId="1A6AA69D" w14:textId="77777777" w:rsidR="00562D6D" w:rsidRPr="00CD6BDE" w:rsidRDefault="00562D6D" w:rsidP="00562D6D">
            <w:pPr>
              <w:pStyle w:val="Tekstpodstawowy"/>
              <w:spacing w:before="120" w:line="271" w:lineRule="auto"/>
              <w:rPr>
                <w:rFonts w:ascii="Arial" w:hAnsi="Arial" w:cs="Arial"/>
                <w:color w:val="000000"/>
              </w:rPr>
            </w:pPr>
            <w:r w:rsidRPr="00CF54F3">
              <w:rPr>
                <w:rFonts w:ascii="Arial" w:hAnsi="Arial" w:cs="Arial"/>
                <w:sz w:val="22"/>
                <w:szCs w:val="22"/>
              </w:rPr>
              <w:t xml:space="preserve">Dodatkowo, Wnioskodawca składa następujące załączniki (o ile dotyczy): </w:t>
            </w:r>
          </w:p>
          <w:p w14:paraId="0886A6B6" w14:textId="77777777" w:rsidR="00562D6D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CF54F3">
              <w:rPr>
                <w:rFonts w:ascii="Arial" w:hAnsi="Arial" w:cs="Arial"/>
                <w:sz w:val="22"/>
                <w:szCs w:val="22"/>
              </w:rPr>
              <w:t>Oświadczenie o niekaralności karą zakazu dostępu do środków publicznych – załącznik nr 7.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CF54F3">
              <w:rPr>
                <w:rFonts w:ascii="Arial" w:hAnsi="Arial" w:cs="Arial"/>
                <w:sz w:val="22"/>
                <w:szCs w:val="22"/>
              </w:rPr>
              <w:t xml:space="preserve">.4, </w:t>
            </w:r>
          </w:p>
          <w:p w14:paraId="30B64725" w14:textId="77777777" w:rsidR="00562D6D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CF54F3">
              <w:rPr>
                <w:rFonts w:ascii="Arial" w:hAnsi="Arial" w:cs="Arial"/>
                <w:sz w:val="22"/>
                <w:szCs w:val="22"/>
              </w:rPr>
              <w:t>zór pełnomocnictwa do reprezentowania wnioskodawcy (osoba fizyczna) - załącznik nr 7.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CF54F3">
              <w:rPr>
                <w:rFonts w:ascii="Arial" w:hAnsi="Arial" w:cs="Arial"/>
                <w:sz w:val="22"/>
                <w:szCs w:val="22"/>
              </w:rPr>
              <w:t xml:space="preserve">.5, </w:t>
            </w:r>
          </w:p>
          <w:p w14:paraId="5BD424AA" w14:textId="77777777" w:rsidR="00562D6D" w:rsidRDefault="00562D6D" w:rsidP="00562D6D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CF54F3">
              <w:rPr>
                <w:rFonts w:ascii="Arial" w:hAnsi="Arial" w:cs="Arial"/>
                <w:sz w:val="22"/>
                <w:szCs w:val="22"/>
              </w:rPr>
              <w:t>zór pełnomocnictwa do reprezentowania wnioskodawcy (osoba prawna) – załącznik nr 7.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CF54F3">
              <w:rPr>
                <w:rFonts w:ascii="Arial" w:hAnsi="Arial" w:cs="Arial"/>
                <w:sz w:val="22"/>
                <w:szCs w:val="22"/>
              </w:rPr>
              <w:t>.6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CF54F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48F7FDF" w14:textId="77777777" w:rsidR="00562D6D" w:rsidRDefault="00562D6D" w:rsidP="00562D6D">
            <w:pPr>
              <w:tabs>
                <w:tab w:val="left" w:pos="851"/>
              </w:tabs>
              <w:spacing w:before="120" w:after="120" w:line="271" w:lineRule="auto"/>
              <w:rPr>
                <w:rFonts w:ascii="Arial" w:hAnsi="Arial" w:cs="Arial"/>
              </w:rPr>
            </w:pPr>
            <w:r w:rsidRPr="00E74490">
              <w:rPr>
                <w:rFonts w:ascii="Arial" w:hAnsi="Arial" w:cs="Arial"/>
              </w:rPr>
              <w:t>Wskazane powyżej załączniki stanowią załączniki do niniejszego</w:t>
            </w:r>
            <w:r>
              <w:rPr>
                <w:rFonts w:ascii="Arial" w:hAnsi="Arial" w:cs="Arial"/>
              </w:rPr>
              <w:t xml:space="preserve"> </w:t>
            </w:r>
            <w:r w:rsidRPr="00E74490">
              <w:rPr>
                <w:rFonts w:ascii="Arial" w:hAnsi="Arial" w:cs="Arial"/>
              </w:rPr>
              <w:t>Regulaminu.</w:t>
            </w:r>
            <w:r>
              <w:rPr>
                <w:rFonts w:ascii="Arial" w:hAnsi="Arial" w:cs="Arial"/>
              </w:rPr>
              <w:t xml:space="preserve"> </w:t>
            </w:r>
          </w:p>
          <w:p w14:paraId="4029805A" w14:textId="77777777" w:rsidR="00562D6D" w:rsidRPr="00193E6E" w:rsidRDefault="00562D6D" w:rsidP="00562D6D">
            <w:pPr>
              <w:pStyle w:val="Tekstpodstawowy"/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193E6E">
              <w:rPr>
                <w:rFonts w:ascii="Arial" w:hAnsi="Arial" w:cs="Arial"/>
                <w:sz w:val="22"/>
                <w:szCs w:val="22"/>
              </w:rPr>
              <w:t>W uzasadnionych przypadkach istnieje możliwość podpisywania dokumentów w wersji papierowej, gdy po stronie Wnioskodawcy występują ograniczenia techniczne w zakresie elektronicznego podpisu dokumentu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27127ED" w14:textId="77777777" w:rsidR="00A4761B" w:rsidRPr="00F4775B" w:rsidRDefault="00A4761B" w:rsidP="00A4761B">
            <w:pPr>
              <w:pStyle w:val="Akapitzlist"/>
              <w:tabs>
                <w:tab w:val="left" w:pos="851"/>
              </w:tabs>
              <w:spacing w:before="120" w:after="120" w:line="271" w:lineRule="auto"/>
              <w:ind w:left="0"/>
              <w:contextualSpacing w:val="0"/>
              <w:rPr>
                <w:rFonts w:ascii="Arial" w:hAnsi="Arial" w:cs="Arial"/>
              </w:rPr>
            </w:pPr>
          </w:p>
          <w:p w14:paraId="1A261F02" w14:textId="77777777" w:rsidR="001105FC" w:rsidRPr="00382D85" w:rsidRDefault="001105FC" w:rsidP="001105FC">
            <w:pPr>
              <w:spacing w:before="120" w:after="120" w:line="26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36" w:type="dxa"/>
          </w:tcPr>
          <w:p w14:paraId="76362358" w14:textId="77777777" w:rsidR="00A4761B" w:rsidRPr="00A4761B" w:rsidRDefault="00A4761B" w:rsidP="00A4761B">
            <w:pPr>
              <w:spacing w:before="120" w:after="120" w:line="266" w:lineRule="auto"/>
              <w:jc w:val="both"/>
              <w:rPr>
                <w:rFonts w:ascii="Arial" w:hAnsi="Arial" w:cs="Arial"/>
                <w:b/>
                <w:bCs/>
              </w:rPr>
            </w:pPr>
            <w:r w:rsidRPr="00A4761B">
              <w:rPr>
                <w:rFonts w:ascii="Arial" w:hAnsi="Arial" w:cs="Arial"/>
                <w:b/>
                <w:bCs/>
              </w:rPr>
              <w:t xml:space="preserve">Pkt. 5.1.1 </w:t>
            </w:r>
            <w:proofErr w:type="spellStart"/>
            <w:r w:rsidRPr="00A4761B">
              <w:rPr>
                <w:rFonts w:ascii="Arial" w:hAnsi="Arial" w:cs="Arial"/>
                <w:b/>
                <w:bCs/>
              </w:rPr>
              <w:t>ppkt</w:t>
            </w:r>
            <w:proofErr w:type="spellEnd"/>
            <w:r w:rsidRPr="00A4761B">
              <w:rPr>
                <w:rFonts w:ascii="Arial" w:hAnsi="Arial" w:cs="Arial"/>
                <w:b/>
                <w:bCs/>
              </w:rPr>
              <w:t xml:space="preserve"> 5.1.1.3</w:t>
            </w:r>
          </w:p>
          <w:p w14:paraId="7B37DEFA" w14:textId="3AFD9EFF" w:rsidR="00F2395C" w:rsidRPr="003319A0" w:rsidRDefault="00F2395C" w:rsidP="006A643F">
            <w:pPr>
              <w:pStyle w:val="Akapitzlist"/>
              <w:numPr>
                <w:ilvl w:val="3"/>
                <w:numId w:val="49"/>
              </w:numPr>
              <w:tabs>
                <w:tab w:val="left" w:pos="851"/>
              </w:tabs>
              <w:spacing w:before="120" w:after="120" w:line="271" w:lineRule="auto"/>
              <w:contextualSpacing w:val="0"/>
              <w:rPr>
                <w:rFonts w:ascii="Arial" w:hAnsi="Arial" w:cs="Arial"/>
              </w:rPr>
            </w:pPr>
            <w:r w:rsidRPr="00F4775B">
              <w:rPr>
                <w:rStyle w:val="markedcontent"/>
                <w:rFonts w:ascii="Arial" w:hAnsi="Arial" w:cs="Arial"/>
              </w:rPr>
              <w:t>W</w:t>
            </w:r>
            <w:r w:rsidRPr="00F4775B">
              <w:rPr>
                <w:rFonts w:ascii="Arial" w:hAnsi="Arial" w:cs="Arial"/>
              </w:rPr>
              <w:t xml:space="preserve"> </w:t>
            </w:r>
            <w:r w:rsidRPr="00F4775B">
              <w:rPr>
                <w:rStyle w:val="markedcontent"/>
                <w:rFonts w:ascii="Arial" w:hAnsi="Arial" w:cs="Arial"/>
              </w:rPr>
              <w:t>terminie</w:t>
            </w:r>
            <w:r>
              <w:rPr>
                <w:rFonts w:ascii="Arial" w:hAnsi="Arial" w:cs="Arial"/>
              </w:rPr>
              <w:t xml:space="preserve"> </w:t>
            </w:r>
            <w:r w:rsidRPr="00D93F1E">
              <w:rPr>
                <w:rFonts w:ascii="Arial" w:hAnsi="Arial" w:cs="Arial"/>
              </w:rPr>
              <w:t xml:space="preserve">14 dni kalendarzowych </w:t>
            </w:r>
            <w:r w:rsidRPr="00786ADD">
              <w:rPr>
                <w:rStyle w:val="markedcontent"/>
                <w:rFonts w:ascii="Arial" w:hAnsi="Arial" w:cs="Arial"/>
              </w:rPr>
              <w:t>od dnia doręczenia pisma</w:t>
            </w:r>
            <w:r w:rsidRPr="00D93F1E">
              <w:rPr>
                <w:rFonts w:ascii="Arial" w:hAnsi="Arial" w:cs="Arial"/>
              </w:rPr>
              <w:t xml:space="preserve"> </w:t>
            </w:r>
            <w:r w:rsidRPr="00786ADD">
              <w:rPr>
                <w:rStyle w:val="markedcontent"/>
                <w:rFonts w:ascii="Arial" w:hAnsi="Arial" w:cs="Arial"/>
              </w:rPr>
              <w:t xml:space="preserve">informującego </w:t>
            </w:r>
            <w:r>
              <w:rPr>
                <w:rStyle w:val="markedcontent"/>
                <w:rFonts w:ascii="Arial" w:hAnsi="Arial" w:cs="Arial"/>
              </w:rPr>
              <w:br/>
            </w:r>
            <w:r w:rsidRPr="00786ADD">
              <w:rPr>
                <w:rStyle w:val="markedcontent"/>
                <w:rFonts w:ascii="Arial" w:hAnsi="Arial" w:cs="Arial"/>
              </w:rPr>
              <w:t xml:space="preserve">o konieczności złożenia wymaganych załączników stanowiących warunek przyjęcia wniosku </w:t>
            </w:r>
            <w:r>
              <w:rPr>
                <w:rStyle w:val="markedcontent"/>
                <w:rFonts w:ascii="Arial" w:hAnsi="Arial" w:cs="Arial"/>
              </w:rPr>
              <w:br/>
            </w:r>
            <w:r w:rsidRPr="00786ADD">
              <w:rPr>
                <w:rStyle w:val="markedcontent"/>
                <w:rFonts w:ascii="Arial" w:hAnsi="Arial" w:cs="Arial"/>
              </w:rPr>
              <w:t xml:space="preserve">o dofinansowanie do realizacji, Wnioskodawca dokonuje czynności poprzez </w:t>
            </w:r>
            <w:r w:rsidRPr="00786ADD">
              <w:rPr>
                <w:rStyle w:val="markedcontent"/>
                <w:rFonts w:ascii="Arial" w:hAnsi="Arial" w:cs="Arial"/>
                <w:b/>
              </w:rPr>
              <w:t xml:space="preserve">złożenie </w:t>
            </w:r>
            <w:r w:rsidRPr="00193E6E">
              <w:rPr>
                <w:rStyle w:val="markedcontent"/>
                <w:rFonts w:ascii="Arial" w:hAnsi="Arial" w:cs="Arial"/>
                <w:b/>
              </w:rPr>
              <w:t>podpisanych elektronicznym podpisem kwalifikowanym przez osobę uprawnioną następujących</w:t>
            </w:r>
            <w:r w:rsidRPr="00193E6E">
              <w:rPr>
                <w:b/>
              </w:rPr>
              <w:t xml:space="preserve"> </w:t>
            </w:r>
            <w:r w:rsidRPr="00193E6E">
              <w:rPr>
                <w:rStyle w:val="markedcontent"/>
                <w:rFonts w:ascii="Arial" w:hAnsi="Arial" w:cs="Arial"/>
                <w:b/>
              </w:rPr>
              <w:t>dokumentów</w:t>
            </w:r>
            <w:r w:rsidRPr="00193E6E">
              <w:rPr>
                <w:rFonts w:ascii="Arial" w:hAnsi="Arial" w:cs="Arial"/>
              </w:rPr>
              <w:t>,</w:t>
            </w:r>
            <w:r w:rsidRPr="00193E6E" w:rsidDel="00D933F1">
              <w:rPr>
                <w:rStyle w:val="Odwoanieprzypisudolnego"/>
                <w:rFonts w:ascii="Arial" w:hAnsi="Arial" w:cs="Arial"/>
              </w:rPr>
              <w:t xml:space="preserve"> </w:t>
            </w:r>
            <w:r w:rsidRPr="00193E6E">
              <w:rPr>
                <w:rStyle w:val="Odwoanieprzypisudolnego"/>
                <w:rFonts w:ascii="Arial" w:hAnsi="Arial" w:cs="Arial"/>
              </w:rPr>
              <w:footnoteReference w:id="10"/>
            </w:r>
            <w:r w:rsidRPr="00193E6E">
              <w:rPr>
                <w:rFonts w:ascii="Arial" w:hAnsi="Arial" w:cs="Arial"/>
              </w:rPr>
              <w:t xml:space="preserve"> </w:t>
            </w:r>
          </w:p>
          <w:p w14:paraId="29722125" w14:textId="77777777" w:rsidR="00F2395C" w:rsidRPr="00F4775B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426" w:hanging="426"/>
              <w:rPr>
                <w:rFonts w:ascii="Arial" w:hAnsi="Arial" w:cs="Arial"/>
                <w:sz w:val="22"/>
                <w:szCs w:val="22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 xml:space="preserve">uchwały Zarządu </w:t>
            </w:r>
            <w:r w:rsidRPr="00080742">
              <w:rPr>
                <w:rFonts w:ascii="Arial" w:hAnsi="Arial" w:cs="Arial"/>
                <w:sz w:val="22"/>
                <w:szCs w:val="22"/>
              </w:rPr>
              <w:t xml:space="preserve">Województwa/ Zarządu </w:t>
            </w:r>
            <w:r w:rsidRPr="00F4775B">
              <w:rPr>
                <w:rFonts w:ascii="Arial" w:hAnsi="Arial" w:cs="Arial"/>
                <w:sz w:val="22"/>
                <w:szCs w:val="22"/>
              </w:rPr>
              <w:t>Powiatu/Rady Gminy w sprawie udzielenia pełnomocnictwa Dyrektorowi jednostki organizacyjnej lub innej upoważnionej osobie do wykonywania czynności związanych z przystąpieniem do realizacji projektu. Uchwała powinna być przyjęta najpóźniej w dniu opublikowania wniosku w SOWA EFS;</w:t>
            </w:r>
          </w:p>
          <w:p w14:paraId="1A6E59E4" w14:textId="77777777" w:rsidR="00F2395C" w:rsidRPr="00F4775B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426" w:hanging="426"/>
              <w:rPr>
                <w:rFonts w:ascii="Arial" w:hAnsi="Arial" w:cs="Arial"/>
                <w:sz w:val="22"/>
                <w:szCs w:val="22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>pełnomocnictwa do reprezentowania wnioskodawcy – możliwe jest udzielenie przez dyrektora jednostki lub inną upoważnioną osobę, pełnomocnictwa wyznaczonemu pracownikowi jednostki do czynności związanych z realizacją projektu. Pełnomocnictwo musi wskazywać szczegółowo do jakich czynności osoba jest upoważniona,</w:t>
            </w:r>
          </w:p>
          <w:p w14:paraId="167B4451" w14:textId="77777777" w:rsidR="00F2395C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426" w:hanging="426"/>
              <w:rPr>
                <w:rFonts w:ascii="Arial" w:hAnsi="Arial" w:cs="Arial"/>
                <w:sz w:val="22"/>
                <w:szCs w:val="22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>pełnomocnictwa lub upoważnienia do reprezentowania wnioskodawcy na etapie aplikowania o środki tj. dokumentu potwierdzającego umocowanie do działania na rzecz i w imieniu Wnioskodawcy - w przypadku podpisywania dokumentów/ informacji/ pism/ załączników itp. składanych w imieniu wnioskodawcy na etapie wyboru projektu o dofinansowanie o ile  jest/są to osoba/y nieposiadająca/e statutowe</w:t>
            </w:r>
            <w:r>
              <w:rPr>
                <w:rFonts w:ascii="Arial" w:hAnsi="Arial" w:cs="Arial"/>
                <w:sz w:val="22"/>
                <w:szCs w:val="22"/>
              </w:rPr>
              <w:t>go</w:t>
            </w:r>
            <w:r w:rsidRPr="00F4775B">
              <w:rPr>
                <w:rFonts w:ascii="Arial" w:hAnsi="Arial" w:cs="Arial"/>
                <w:sz w:val="22"/>
                <w:szCs w:val="22"/>
              </w:rPr>
              <w:t xml:space="preserve"> uprawnienia do reprezentowania wnioskodawcy. Pełnomocnictwo musi wskazywać szczegółowo do jakich czynności osoba jest upoważniona, </w:t>
            </w:r>
          </w:p>
          <w:p w14:paraId="11F88BA7" w14:textId="77777777" w:rsidR="00F2395C" w:rsidRPr="00F4775B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426" w:hanging="426"/>
              <w:rPr>
                <w:rFonts w:ascii="Arial" w:hAnsi="Arial" w:cs="Arial"/>
                <w:sz w:val="22"/>
                <w:szCs w:val="22"/>
              </w:rPr>
            </w:pPr>
            <w:r w:rsidRPr="00BB36A5">
              <w:rPr>
                <w:rFonts w:ascii="Arial" w:hAnsi="Arial" w:cs="Arial"/>
                <w:sz w:val="22"/>
                <w:szCs w:val="22"/>
              </w:rPr>
              <w:t>kopii statutu lub innego dokumentu stanowiącego podstawę prawną działalności wnioskodawcy potwierdzona za zgodność z oryginałem – w przypadku JST właściwym dokumentem jest zaświadczenie o wyborze burmistrza, starosty itp. wraz z ewentualnymi dalszymi pełnomocnictwami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1"/>
            </w:r>
            <w:r w:rsidRPr="00F4775B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712504D" w14:textId="77777777" w:rsidR="00F2395C" w:rsidRPr="00F4775B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426" w:hanging="426"/>
              <w:rPr>
                <w:rFonts w:ascii="Arial" w:hAnsi="Arial" w:cs="Arial"/>
                <w:sz w:val="22"/>
                <w:szCs w:val="22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>oświadczenie o niekaralności Beneficjenta i Partnera (jeśli dotyczy) - stanowiące załącznik do umowy o dofinansowanie/u projektu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49F4A26" w14:textId="77777777" w:rsidR="00F2395C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755C9D">
              <w:rPr>
                <w:rFonts w:ascii="Arial" w:hAnsi="Arial" w:cs="Arial"/>
                <w:sz w:val="22"/>
                <w:szCs w:val="22"/>
              </w:rPr>
              <w:t>oświadczenia o kwalifikowalności podatku od towarów i usług (dotyczy przypadku</w:t>
            </w:r>
            <w:r w:rsidRPr="00AC42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F7521">
              <w:rPr>
                <w:rFonts w:ascii="Arial" w:hAnsi="Arial" w:cs="Arial"/>
                <w:sz w:val="22"/>
                <w:szCs w:val="22"/>
              </w:rPr>
              <w:t>projektu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CF7521">
              <w:rPr>
                <w:rFonts w:ascii="Arial" w:hAnsi="Arial" w:cs="Arial"/>
                <w:sz w:val="22"/>
                <w:szCs w:val="22"/>
              </w:rPr>
              <w:t xml:space="preserve"> którego koszt jest równych lub wyższy niż 5 mln EUR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2"/>
            </w:r>
            <w:r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Pr="00755C9D">
              <w:rPr>
                <w:rFonts w:ascii="Arial" w:hAnsi="Arial" w:cs="Arial"/>
                <w:sz w:val="22"/>
                <w:szCs w:val="22"/>
              </w:rPr>
              <w:t xml:space="preserve"> gdy Beneficjent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755C9D">
              <w:rPr>
                <w:rFonts w:ascii="Arial" w:hAnsi="Arial" w:cs="Arial"/>
                <w:sz w:val="22"/>
                <w:szCs w:val="22"/>
              </w:rPr>
              <w:t>Partner</w:t>
            </w:r>
            <w:r>
              <w:rPr>
                <w:rFonts w:ascii="Arial" w:hAnsi="Arial" w:cs="Arial"/>
                <w:sz w:val="22"/>
                <w:szCs w:val="22"/>
              </w:rPr>
              <w:t>/ Realizator</w:t>
            </w:r>
            <w:r w:rsidRPr="00755C9D">
              <w:rPr>
                <w:rFonts w:ascii="Arial" w:hAnsi="Arial" w:cs="Arial"/>
                <w:sz w:val="22"/>
                <w:szCs w:val="22"/>
              </w:rPr>
              <w:t xml:space="preserve"> będzie kwalifikował koszt podatku od towarów i usług) - stanowiące załącznik do umowy o dofinansowanie/u projektu</w:t>
            </w:r>
            <w:r>
              <w:rPr>
                <w:rFonts w:ascii="Arial" w:hAnsi="Arial" w:cs="Arial"/>
                <w:sz w:val="22"/>
                <w:szCs w:val="22"/>
              </w:rPr>
              <w:t xml:space="preserve">. W przypadku projektów, w których wystąpi pomoc publiczna oświadczenie takie należy złożyć bez względu na wartość projektu </w:t>
            </w:r>
            <w:r w:rsidRPr="00755C9D">
              <w:rPr>
                <w:rFonts w:ascii="Arial" w:hAnsi="Arial" w:cs="Arial"/>
                <w:sz w:val="22"/>
                <w:szCs w:val="22"/>
              </w:rPr>
              <w:t>gdy Beneficjent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755C9D">
              <w:rPr>
                <w:rFonts w:ascii="Arial" w:hAnsi="Arial" w:cs="Arial"/>
                <w:sz w:val="22"/>
                <w:szCs w:val="22"/>
              </w:rPr>
              <w:t>Partner</w:t>
            </w:r>
            <w:r>
              <w:rPr>
                <w:rFonts w:ascii="Arial" w:hAnsi="Arial" w:cs="Arial"/>
                <w:sz w:val="22"/>
                <w:szCs w:val="22"/>
              </w:rPr>
              <w:t>/ Realizator (odpowiednio)</w:t>
            </w:r>
            <w:r w:rsidRPr="00755C9D">
              <w:rPr>
                <w:rFonts w:ascii="Arial" w:hAnsi="Arial" w:cs="Arial"/>
                <w:sz w:val="22"/>
                <w:szCs w:val="22"/>
              </w:rPr>
              <w:t xml:space="preserve"> będzie kwalifikował koszt podatku od towarów i usług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DEC8C24" w14:textId="77777777" w:rsidR="00F2395C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indywidualną 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interpretacj</w:t>
            </w:r>
            <w:r>
              <w:rPr>
                <w:rFonts w:ascii="Arial" w:hAnsi="Arial" w:cs="Arial"/>
                <w:sz w:val="22"/>
                <w:szCs w:val="22"/>
              </w:rPr>
              <w:t>ę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podatkow</w:t>
            </w:r>
            <w:r>
              <w:rPr>
                <w:rFonts w:ascii="Arial" w:hAnsi="Arial" w:cs="Arial"/>
                <w:sz w:val="22"/>
                <w:szCs w:val="22"/>
              </w:rPr>
              <w:t>ą</w:t>
            </w:r>
            <w:r w:rsidRPr="003E0E37">
              <w:rPr>
                <w:rFonts w:ascii="Arial" w:hAnsi="Arial" w:cs="Arial"/>
                <w:sz w:val="22"/>
                <w:szCs w:val="22"/>
              </w:rPr>
              <w:t>, wydan</w:t>
            </w:r>
            <w:r>
              <w:rPr>
                <w:rFonts w:ascii="Arial" w:hAnsi="Arial" w:cs="Arial"/>
                <w:sz w:val="22"/>
                <w:szCs w:val="22"/>
              </w:rPr>
              <w:t>ą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przez uprawniony organ</w:t>
            </w:r>
            <w:r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Pr="00057D9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przypadku </w:t>
            </w:r>
            <w:r w:rsidRPr="00CF7521">
              <w:rPr>
                <w:rFonts w:ascii="Arial" w:hAnsi="Arial" w:cs="Arial"/>
                <w:sz w:val="22"/>
                <w:szCs w:val="22"/>
              </w:rPr>
              <w:t>projektu którego koszt jest równych lub wyższy niż 5 mln EUR</w:t>
            </w:r>
            <w:r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13"/>
            </w:r>
            <w:r w:rsidRPr="00AC42B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55C9D">
              <w:rPr>
                <w:rFonts w:ascii="Arial" w:hAnsi="Arial" w:cs="Arial"/>
                <w:sz w:val="22"/>
                <w:szCs w:val="22"/>
              </w:rPr>
              <w:t>gdy Beneficjent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755C9D">
              <w:rPr>
                <w:rFonts w:ascii="Arial" w:hAnsi="Arial" w:cs="Arial"/>
                <w:sz w:val="22"/>
                <w:szCs w:val="22"/>
              </w:rPr>
              <w:t>Partner</w:t>
            </w:r>
            <w:r>
              <w:rPr>
                <w:rFonts w:ascii="Arial" w:hAnsi="Arial" w:cs="Arial"/>
                <w:sz w:val="22"/>
                <w:szCs w:val="22"/>
              </w:rPr>
              <w:t>/ Realizator (odpowiednio)</w:t>
            </w:r>
            <w:r w:rsidRPr="00755C9D">
              <w:rPr>
                <w:rFonts w:ascii="Arial" w:hAnsi="Arial" w:cs="Arial"/>
                <w:sz w:val="22"/>
                <w:szCs w:val="22"/>
              </w:rPr>
              <w:t xml:space="preserve"> będzie kwalifikował koszt podatku od towarów i usług</w:t>
            </w:r>
            <w:r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gdy </w:t>
            </w:r>
            <w:r w:rsidRPr="00755C9D">
              <w:rPr>
                <w:rFonts w:ascii="Arial" w:hAnsi="Arial" w:cs="Arial"/>
                <w:sz w:val="22"/>
                <w:szCs w:val="22"/>
              </w:rPr>
              <w:t>Beneficjent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755C9D">
              <w:rPr>
                <w:rFonts w:ascii="Arial" w:hAnsi="Arial" w:cs="Arial"/>
                <w:sz w:val="22"/>
                <w:szCs w:val="22"/>
              </w:rPr>
              <w:t>Partner</w:t>
            </w:r>
            <w:r>
              <w:rPr>
                <w:rFonts w:ascii="Arial" w:hAnsi="Arial" w:cs="Arial"/>
                <w:sz w:val="22"/>
                <w:szCs w:val="22"/>
              </w:rPr>
              <w:t>/ Realizator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(odpowiednio) posiada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status „czynnego” podatnika</w:t>
            </w:r>
            <w:r>
              <w:rPr>
                <w:rFonts w:ascii="Arial" w:hAnsi="Arial" w:cs="Arial"/>
                <w:sz w:val="22"/>
                <w:szCs w:val="22"/>
              </w:rPr>
              <w:t xml:space="preserve"> na portalu: </w:t>
            </w:r>
            <w:hyperlink r:id="rId11" w:history="1">
              <w:r w:rsidRPr="003E0E37">
                <w:rPr>
                  <w:rFonts w:ascii="Arial" w:hAnsi="Arial" w:cs="Arial"/>
                  <w:sz w:val="22"/>
                  <w:szCs w:val="22"/>
                </w:rPr>
                <w:t>https://www.podatki.gov.pl/wyszukiwarki/sprawdzenie-statusu-podmiotu-w-vat/</w:t>
              </w:r>
            </w:hyperlink>
            <w:r w:rsidRPr="003E0E37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06C90FFB" w14:textId="77777777" w:rsidR="00F2395C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3E0E37">
              <w:rPr>
                <w:rFonts w:ascii="Arial" w:hAnsi="Arial" w:cs="Arial"/>
                <w:sz w:val="22"/>
                <w:szCs w:val="22"/>
              </w:rPr>
              <w:t>indywidualn</w:t>
            </w:r>
            <w:r>
              <w:rPr>
                <w:rFonts w:ascii="Arial" w:hAnsi="Arial" w:cs="Arial"/>
                <w:sz w:val="22"/>
                <w:szCs w:val="22"/>
              </w:rPr>
              <w:t xml:space="preserve">ą </w:t>
            </w:r>
            <w:r w:rsidRPr="003E0E37">
              <w:rPr>
                <w:rFonts w:ascii="Arial" w:hAnsi="Arial" w:cs="Arial"/>
                <w:sz w:val="22"/>
                <w:szCs w:val="22"/>
              </w:rPr>
              <w:t>interpretacj</w:t>
            </w:r>
            <w:r>
              <w:rPr>
                <w:rFonts w:ascii="Arial" w:hAnsi="Arial" w:cs="Arial"/>
                <w:sz w:val="22"/>
                <w:szCs w:val="22"/>
              </w:rPr>
              <w:t xml:space="preserve">ę </w:t>
            </w:r>
            <w:r w:rsidRPr="003E0E37">
              <w:rPr>
                <w:rFonts w:ascii="Arial" w:hAnsi="Arial" w:cs="Arial"/>
                <w:sz w:val="22"/>
                <w:szCs w:val="22"/>
              </w:rPr>
              <w:t>podatkow</w:t>
            </w:r>
            <w:r>
              <w:rPr>
                <w:rFonts w:ascii="Arial" w:hAnsi="Arial" w:cs="Arial"/>
                <w:sz w:val="22"/>
                <w:szCs w:val="22"/>
              </w:rPr>
              <w:t>ą</w:t>
            </w:r>
            <w:r w:rsidRPr="003E0E37">
              <w:rPr>
                <w:rFonts w:ascii="Arial" w:hAnsi="Arial" w:cs="Arial"/>
                <w:sz w:val="22"/>
                <w:szCs w:val="22"/>
              </w:rPr>
              <w:t>, wydan</w:t>
            </w:r>
            <w:r>
              <w:rPr>
                <w:rFonts w:ascii="Arial" w:hAnsi="Arial" w:cs="Arial"/>
                <w:sz w:val="22"/>
                <w:szCs w:val="22"/>
              </w:rPr>
              <w:t>ą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przez uprawniony organ</w:t>
            </w:r>
            <w:r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Pr="00057D9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przypadku </w:t>
            </w:r>
            <w:r w:rsidRPr="00CF7521">
              <w:rPr>
                <w:rFonts w:ascii="Arial" w:hAnsi="Arial" w:cs="Arial"/>
                <w:sz w:val="22"/>
                <w:szCs w:val="22"/>
              </w:rPr>
              <w:t>projek</w:t>
            </w:r>
            <w:r>
              <w:rPr>
                <w:rFonts w:ascii="Arial" w:hAnsi="Arial" w:cs="Arial"/>
                <w:sz w:val="22"/>
                <w:szCs w:val="22"/>
              </w:rPr>
              <w:t xml:space="preserve">tu w których wystąpi pomoc publiczna (bez względu na koszt projektu) </w:t>
            </w:r>
            <w:r w:rsidRPr="00755C9D">
              <w:rPr>
                <w:rFonts w:ascii="Arial" w:hAnsi="Arial" w:cs="Arial"/>
                <w:sz w:val="22"/>
                <w:szCs w:val="22"/>
              </w:rPr>
              <w:t>gdy Beneficjent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755C9D">
              <w:rPr>
                <w:rFonts w:ascii="Arial" w:hAnsi="Arial" w:cs="Arial"/>
                <w:sz w:val="22"/>
                <w:szCs w:val="22"/>
              </w:rPr>
              <w:t>Partner</w:t>
            </w:r>
            <w:r>
              <w:rPr>
                <w:rFonts w:ascii="Arial" w:hAnsi="Arial" w:cs="Arial"/>
                <w:sz w:val="22"/>
                <w:szCs w:val="22"/>
              </w:rPr>
              <w:t>/ Realizator (odpowiednio)</w:t>
            </w:r>
            <w:r w:rsidRPr="00755C9D">
              <w:rPr>
                <w:rFonts w:ascii="Arial" w:hAnsi="Arial" w:cs="Arial"/>
                <w:sz w:val="22"/>
                <w:szCs w:val="22"/>
              </w:rPr>
              <w:t xml:space="preserve"> będzie kwalifikował koszt podatku od towarów i usług</w:t>
            </w:r>
            <w:r>
              <w:rPr>
                <w:rFonts w:ascii="Arial" w:hAnsi="Arial" w:cs="Arial"/>
                <w:sz w:val="22"/>
                <w:szCs w:val="22"/>
              </w:rPr>
              <w:t xml:space="preserve"> i 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gdy </w:t>
            </w:r>
            <w:r w:rsidRPr="00755C9D">
              <w:rPr>
                <w:rFonts w:ascii="Arial" w:hAnsi="Arial" w:cs="Arial"/>
                <w:sz w:val="22"/>
                <w:szCs w:val="22"/>
              </w:rPr>
              <w:t>Beneficjent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Pr="00755C9D">
              <w:rPr>
                <w:rFonts w:ascii="Arial" w:hAnsi="Arial" w:cs="Arial"/>
                <w:sz w:val="22"/>
                <w:szCs w:val="22"/>
              </w:rPr>
              <w:t>Partner</w:t>
            </w:r>
            <w:r>
              <w:rPr>
                <w:rFonts w:ascii="Arial" w:hAnsi="Arial" w:cs="Arial"/>
                <w:sz w:val="22"/>
                <w:szCs w:val="22"/>
              </w:rPr>
              <w:t>/ Realizator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(odpowiednio) posiada</w:t>
            </w:r>
            <w:r w:rsidRPr="003E0E37">
              <w:rPr>
                <w:rFonts w:ascii="Arial" w:hAnsi="Arial" w:cs="Arial"/>
                <w:sz w:val="22"/>
                <w:szCs w:val="22"/>
              </w:rPr>
              <w:t xml:space="preserve"> status „czynnego” podatnika</w:t>
            </w:r>
            <w:r>
              <w:rPr>
                <w:rFonts w:ascii="Arial" w:hAnsi="Arial" w:cs="Arial"/>
                <w:sz w:val="22"/>
                <w:szCs w:val="22"/>
              </w:rPr>
              <w:t xml:space="preserve"> na portalu: </w:t>
            </w:r>
            <w:hyperlink r:id="rId12" w:history="1">
              <w:r w:rsidRPr="00287355">
                <w:rPr>
                  <w:rFonts w:ascii="Arial" w:hAnsi="Arial" w:cs="Arial"/>
                  <w:sz w:val="22"/>
                  <w:szCs w:val="22"/>
                </w:rPr>
                <w:t>https://www.podatki.gov.pl/wyszukiwarki/sprawdzenie-statusu-podmiotu-w-vat/</w:t>
              </w:r>
            </w:hyperlink>
            <w:r w:rsidRPr="00287355"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6A76CDEC" w14:textId="77777777" w:rsidR="00F2395C" w:rsidRPr="00287355" w:rsidRDefault="00F2395C" w:rsidP="00F2395C">
            <w:pPr>
              <w:pStyle w:val="Tekstpodstawowy"/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   </w:t>
            </w:r>
            <w:r w:rsidRPr="003319A0">
              <w:rPr>
                <w:rFonts w:ascii="Arial" w:hAnsi="Arial" w:cs="Arial"/>
                <w:sz w:val="22"/>
                <w:szCs w:val="22"/>
              </w:rPr>
              <w:t xml:space="preserve">Oświadczenia kwalifikowalności Wnioskodawcy stanowiącego załącznik </w:t>
            </w:r>
            <w:r>
              <w:rPr>
                <w:rFonts w:ascii="Arial" w:hAnsi="Arial" w:cs="Arial"/>
                <w:sz w:val="22"/>
                <w:szCs w:val="22"/>
              </w:rPr>
              <w:t xml:space="preserve">nr 7.3 </w:t>
            </w:r>
            <w:r w:rsidRPr="003319A0">
              <w:rPr>
                <w:rFonts w:ascii="Arial" w:hAnsi="Arial" w:cs="Arial"/>
                <w:sz w:val="22"/>
                <w:szCs w:val="22"/>
              </w:rPr>
              <w:t xml:space="preserve">do umowy 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3319A0">
              <w:rPr>
                <w:rFonts w:ascii="Arial" w:hAnsi="Arial" w:cs="Arial"/>
                <w:sz w:val="22"/>
                <w:szCs w:val="22"/>
              </w:rPr>
              <w:t xml:space="preserve">o dofinansowanie projektu, </w:t>
            </w:r>
          </w:p>
          <w:p w14:paraId="6AC6CA59" w14:textId="77777777" w:rsidR="00F2395C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>w przypadku projektów partnerskich Oświadczenia kwalifikowalności Partnera/ów, stanowiącego załącznik do umowy/decyzji o dofinansowanie/u projektu</w:t>
            </w:r>
            <w:r>
              <w:rPr>
                <w:rFonts w:ascii="Arial" w:hAnsi="Arial" w:cs="Arial"/>
                <w:sz w:val="22"/>
                <w:szCs w:val="22"/>
              </w:rPr>
              <w:t xml:space="preserve"> -</w:t>
            </w:r>
            <w:r w:rsidRPr="003319A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stanowiącym</w:t>
            </w:r>
            <w:r w:rsidRPr="003319A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załącznik nr 7.3</w:t>
            </w:r>
          </w:p>
          <w:p w14:paraId="674D9C96" w14:textId="77777777" w:rsidR="00F2395C" w:rsidRPr="00322FD2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284" w:hanging="284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 xml:space="preserve">informacji o jednostce realizującej projekt - </w:t>
            </w:r>
            <w:r w:rsidRPr="00D93F1E">
              <w:rPr>
                <w:rFonts w:ascii="Arial" w:hAnsi="Arial" w:cs="Arial"/>
                <w:sz w:val="22"/>
                <w:szCs w:val="22"/>
              </w:rPr>
              <w:t xml:space="preserve">stanowiącej załącznik nr </w:t>
            </w:r>
            <w:r>
              <w:rPr>
                <w:rFonts w:ascii="Arial" w:hAnsi="Arial" w:cs="Arial"/>
                <w:sz w:val="22"/>
                <w:szCs w:val="22"/>
              </w:rPr>
              <w:t>7.8.2</w:t>
            </w:r>
            <w:r w:rsidRPr="00BB36A5">
              <w:rPr>
                <w:rFonts w:ascii="Arial" w:hAnsi="Arial" w:cs="Arial"/>
                <w:sz w:val="22"/>
                <w:szCs w:val="22"/>
              </w:rPr>
              <w:t xml:space="preserve"> do Regulaminu wyboru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277D01D5" w14:textId="77777777" w:rsidR="00F2395C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251AC7">
              <w:rPr>
                <w:rFonts w:ascii="Arial" w:hAnsi="Arial" w:cs="Arial"/>
                <w:sz w:val="22"/>
                <w:szCs w:val="22"/>
              </w:rPr>
              <w:t>umow</w:t>
            </w:r>
            <w:r w:rsidRPr="007F7A22">
              <w:rPr>
                <w:rFonts w:ascii="Arial" w:hAnsi="Arial" w:cs="Arial"/>
                <w:sz w:val="22"/>
                <w:szCs w:val="22"/>
              </w:rPr>
              <w:t>ę partnerską lub porozumienie, podpisaną/e przez strony, zawartą/e zgodnie z zasadami określonymi w części 3.5 niniejszego Regulaminu wyboru oraz dokumenty, potwierdzające zastosowanie procedur zgodnie z pkt. 3.5.9 Regulaminu wyboru (jeśli dotyczy) – w przypadku wniosku o dofinansowanie projektu składanego w partnerstwie,</w:t>
            </w:r>
          </w:p>
          <w:p w14:paraId="01BC0BF8" w14:textId="77777777" w:rsidR="00F2395C" w:rsidRPr="00E44AC0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284" w:hanging="284"/>
              <w:rPr>
                <w:rFonts w:ascii="Arial" w:hAnsi="Arial" w:cs="Arial"/>
                <w:sz w:val="22"/>
                <w:szCs w:val="22"/>
              </w:rPr>
            </w:pPr>
            <w:r w:rsidRPr="00251A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44AC0">
              <w:rPr>
                <w:rFonts w:ascii="Arial" w:hAnsi="Arial" w:cs="Arial"/>
                <w:sz w:val="22"/>
                <w:szCs w:val="22"/>
              </w:rPr>
              <w:t xml:space="preserve">informacji o numerze rachunku płatniczego Beneficjenta do ponoszenia wszystkich </w:t>
            </w:r>
            <w:r>
              <w:rPr>
                <w:rFonts w:ascii="Arial" w:hAnsi="Arial" w:cs="Arial"/>
                <w:sz w:val="22"/>
                <w:szCs w:val="22"/>
              </w:rPr>
              <w:br/>
              <w:t xml:space="preserve"> </w:t>
            </w:r>
            <w:r w:rsidRPr="00E44AC0">
              <w:rPr>
                <w:rFonts w:ascii="Arial" w:hAnsi="Arial" w:cs="Arial"/>
                <w:sz w:val="22"/>
                <w:szCs w:val="22"/>
              </w:rPr>
              <w:t xml:space="preserve">wydatków w ramach projektu </w:t>
            </w:r>
            <w:r w:rsidRPr="00E44AC0" w:rsidDel="00DA15C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44AC0">
              <w:rPr>
                <w:rFonts w:ascii="Arial" w:hAnsi="Arial" w:cs="Arial"/>
                <w:sz w:val="22"/>
                <w:szCs w:val="22"/>
              </w:rPr>
              <w:t>– stanowiącą załącznik nr 7.8.7 do Regulaminu wyboru,</w:t>
            </w:r>
          </w:p>
          <w:p w14:paraId="2623D66D" w14:textId="77777777" w:rsidR="00F2395C" w:rsidRPr="00F4775B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F4775B">
              <w:rPr>
                <w:rFonts w:ascii="Arial" w:hAnsi="Arial" w:cs="Arial"/>
                <w:sz w:val="22"/>
                <w:szCs w:val="22"/>
              </w:rPr>
              <w:t xml:space="preserve"> harmonogram płatności</w:t>
            </w:r>
            <w:r w:rsidRPr="00F4775B" w:rsidDel="007D31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775B">
              <w:rPr>
                <w:rFonts w:ascii="Arial" w:hAnsi="Arial" w:cs="Arial"/>
                <w:sz w:val="22"/>
                <w:szCs w:val="22"/>
              </w:rPr>
              <w:t>- stanowiący załącznik do umowy o dofinansowanie/u projektu,</w:t>
            </w:r>
          </w:p>
          <w:p w14:paraId="47E5E951" w14:textId="77777777" w:rsidR="00F2395C" w:rsidRPr="00F4775B" w:rsidRDefault="00F2395C" w:rsidP="00F2395C">
            <w:pPr>
              <w:pStyle w:val="Akapitzlist"/>
              <w:numPr>
                <w:ilvl w:val="0"/>
                <w:numId w:val="21"/>
              </w:numPr>
              <w:spacing w:before="120" w:after="120" w:line="271" w:lineRule="auto"/>
              <w:ind w:left="0" w:firstLine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>wniosek o dodanie osoby uprawnionej zarządzającej projektem,</w:t>
            </w:r>
          </w:p>
          <w:p w14:paraId="5A34B179" w14:textId="77777777" w:rsidR="00F2395C" w:rsidRPr="00F4775B" w:rsidRDefault="00F2395C" w:rsidP="00F2395C">
            <w:pPr>
              <w:pStyle w:val="Default"/>
              <w:numPr>
                <w:ilvl w:val="0"/>
                <w:numId w:val="45"/>
              </w:numPr>
              <w:spacing w:before="120" w:after="120" w:line="271" w:lineRule="auto"/>
              <w:ind w:left="0" w:firstLine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 xml:space="preserve">deklaracji poświadczającej udział własny Wnioskodawcy </w:t>
            </w:r>
            <w:r>
              <w:rPr>
                <w:rFonts w:ascii="Arial" w:hAnsi="Arial" w:cs="Arial"/>
              </w:rPr>
              <w:t>– stanowiącej załącznik nr</w:t>
            </w:r>
            <w:r w:rsidRPr="00F4775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7.8.1 </w:t>
            </w:r>
            <w:r>
              <w:rPr>
                <w:rFonts w:ascii="Arial" w:hAnsi="Arial" w:cs="Arial"/>
              </w:rPr>
              <w:br/>
              <w:t xml:space="preserve">      do Regulaminu wyboru</w:t>
            </w:r>
            <w:r w:rsidRPr="00F4775B">
              <w:rPr>
                <w:rFonts w:ascii="Arial" w:hAnsi="Arial" w:cs="Arial"/>
              </w:rPr>
              <w:t>,</w:t>
            </w:r>
          </w:p>
          <w:p w14:paraId="3289621F" w14:textId="77777777" w:rsidR="00F2395C" w:rsidRPr="009C1073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E76AB5">
              <w:rPr>
                <w:rFonts w:ascii="Arial" w:hAnsi="Arial" w:cs="Arial"/>
                <w:sz w:val="22"/>
                <w:szCs w:val="22"/>
              </w:rPr>
              <w:t>nformacj</w:t>
            </w:r>
            <w:r>
              <w:rPr>
                <w:rFonts w:ascii="Arial" w:hAnsi="Arial" w:cs="Arial"/>
                <w:sz w:val="22"/>
                <w:szCs w:val="22"/>
              </w:rPr>
              <w:t>ę</w:t>
            </w:r>
            <w:r w:rsidRPr="004F26A5">
              <w:rPr>
                <w:rFonts w:ascii="Arial" w:hAnsi="Arial" w:cs="Arial"/>
                <w:sz w:val="22"/>
                <w:szCs w:val="22"/>
              </w:rPr>
              <w:t xml:space="preserve"> o numerze rachunku płatniczego transferowego (jeśli wyodrębniono), na który przekazywane są środki w ramach projektu</w:t>
            </w:r>
            <w:r w:rsidRPr="00E76AB5" w:rsidDel="00E76AB5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F4775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stanowiącym załącznik nr 7.8.3,</w:t>
            </w:r>
          </w:p>
          <w:p w14:paraId="5B862011" w14:textId="77777777" w:rsidR="00F2395C" w:rsidRPr="00322FD2" w:rsidRDefault="00F2395C" w:rsidP="00F2395C">
            <w:pPr>
              <w:pStyle w:val="Default"/>
              <w:numPr>
                <w:ilvl w:val="0"/>
                <w:numId w:val="21"/>
              </w:numPr>
              <w:spacing w:before="120" w:after="120" w:line="271" w:lineRule="auto"/>
              <w:ind w:left="0" w:firstLine="0"/>
              <w:rPr>
                <w:rFonts w:ascii="Arial" w:hAnsi="Arial" w:cs="Arial"/>
              </w:rPr>
            </w:pPr>
            <w:r w:rsidRPr="00F4775B">
              <w:rPr>
                <w:rFonts w:ascii="Arial" w:hAnsi="Arial" w:cs="Arial"/>
              </w:rPr>
              <w:t xml:space="preserve">zaświadczenia o </w:t>
            </w:r>
            <w:r w:rsidRPr="00F4775B">
              <w:rPr>
                <w:rFonts w:ascii="Arial" w:hAnsi="Arial" w:cs="Arial"/>
                <w:color w:val="000000"/>
              </w:rPr>
              <w:t xml:space="preserve">niezaleganiu z uiszczaniem podatków, jak również z opłacaniem składek </w:t>
            </w:r>
            <w:r>
              <w:rPr>
                <w:rFonts w:ascii="Arial" w:hAnsi="Arial" w:cs="Arial"/>
                <w:color w:val="000000"/>
              </w:rPr>
              <w:br/>
              <w:t xml:space="preserve">      </w:t>
            </w:r>
            <w:r w:rsidRPr="00F4775B">
              <w:rPr>
                <w:rFonts w:ascii="Arial" w:hAnsi="Arial" w:cs="Arial"/>
                <w:color w:val="000000"/>
              </w:rPr>
              <w:t xml:space="preserve">na ubezpieczenie społeczne i zdrowotne, Fundusz Pracy, Państwowy Fundusz </w:t>
            </w:r>
            <w:r>
              <w:rPr>
                <w:rFonts w:ascii="Arial" w:hAnsi="Arial" w:cs="Arial"/>
                <w:color w:val="000000"/>
              </w:rPr>
              <w:br/>
              <w:t xml:space="preserve">      </w:t>
            </w:r>
            <w:r w:rsidRPr="00F4775B">
              <w:rPr>
                <w:rFonts w:ascii="Arial" w:hAnsi="Arial" w:cs="Arial"/>
                <w:color w:val="000000"/>
              </w:rPr>
              <w:t>Rehabilitacji Osób Niepełnosprawnych</w:t>
            </w:r>
            <w:r>
              <w:rPr>
                <w:rStyle w:val="Odwoanieprzypisudolnego"/>
                <w:rFonts w:ascii="Arial" w:hAnsi="Arial" w:cs="Arial"/>
                <w:color w:val="000000"/>
              </w:rPr>
              <w:footnoteReference w:id="14"/>
            </w:r>
            <w:r w:rsidRPr="00F4775B">
              <w:rPr>
                <w:rFonts w:ascii="Arial" w:hAnsi="Arial" w:cs="Arial"/>
                <w:color w:val="000000"/>
              </w:rPr>
              <w:t>.</w:t>
            </w:r>
          </w:p>
          <w:p w14:paraId="43892017" w14:textId="77777777" w:rsidR="00F2395C" w:rsidRPr="00322FD2" w:rsidRDefault="00F2395C" w:rsidP="00F2395C">
            <w:pPr>
              <w:pStyle w:val="Default"/>
              <w:numPr>
                <w:ilvl w:val="0"/>
                <w:numId w:val="21"/>
              </w:numPr>
              <w:spacing w:before="120" w:after="120" w:line="271" w:lineRule="auto"/>
              <w:ind w:left="0" w:firstLine="0"/>
              <w:rPr>
                <w:rFonts w:ascii="Arial" w:hAnsi="Arial" w:cs="Arial"/>
              </w:rPr>
            </w:pPr>
            <w:r w:rsidRPr="003A0E53">
              <w:rPr>
                <w:rFonts w:ascii="Arial" w:hAnsi="Arial" w:cs="Arial"/>
                <w:color w:val="000000"/>
              </w:rPr>
              <w:t xml:space="preserve">decyzję danego organu prowadzącego, w sprawie zatwierdzenia diagnozy w celu </w:t>
            </w:r>
            <w:r>
              <w:rPr>
                <w:rFonts w:ascii="Arial" w:hAnsi="Arial" w:cs="Arial"/>
                <w:color w:val="000000"/>
              </w:rPr>
              <w:br/>
              <w:t xml:space="preserve">      </w:t>
            </w:r>
            <w:r w:rsidRPr="003A0E53">
              <w:rPr>
                <w:rFonts w:ascii="Arial" w:hAnsi="Arial" w:cs="Arial"/>
                <w:color w:val="000000"/>
              </w:rPr>
              <w:t>weryfikacji spełnienia kryterium: Diagnoza potrzeb.</w:t>
            </w:r>
          </w:p>
          <w:p w14:paraId="7EA0EC1E" w14:textId="77777777" w:rsidR="00F2395C" w:rsidRPr="00322FD2" w:rsidRDefault="00F2395C" w:rsidP="00F2395C">
            <w:pPr>
              <w:pStyle w:val="Default"/>
              <w:numPr>
                <w:ilvl w:val="0"/>
                <w:numId w:val="21"/>
              </w:numPr>
              <w:spacing w:before="120" w:after="120" w:line="271" w:lineRule="auto"/>
              <w:ind w:left="0" w:firstLine="0"/>
              <w:rPr>
                <w:rFonts w:ascii="Arial" w:hAnsi="Arial" w:cs="Arial"/>
              </w:rPr>
            </w:pPr>
            <w:r w:rsidRPr="003A0E53">
              <w:rPr>
                <w:rFonts w:ascii="Arial" w:hAnsi="Arial" w:cs="Arial"/>
                <w:color w:val="000000"/>
              </w:rPr>
              <w:t xml:space="preserve">raport samooceny SELFI (dotyczy placówek dla których planowane jest wsparcie w </w:t>
            </w:r>
            <w:r>
              <w:rPr>
                <w:rFonts w:ascii="Arial" w:hAnsi="Arial" w:cs="Arial"/>
                <w:color w:val="000000"/>
              </w:rPr>
              <w:br/>
              <w:t xml:space="preserve">      </w:t>
            </w:r>
            <w:r w:rsidRPr="003A0E53">
              <w:rPr>
                <w:rFonts w:ascii="Arial" w:hAnsi="Arial" w:cs="Arial"/>
                <w:color w:val="000000"/>
              </w:rPr>
              <w:t>ramach cyfryzacji).</w:t>
            </w:r>
          </w:p>
          <w:p w14:paraId="7E8F2BF6" w14:textId="77777777" w:rsidR="00F2395C" w:rsidRDefault="00F2395C" w:rsidP="00F2395C">
            <w:pPr>
              <w:tabs>
                <w:tab w:val="left" w:pos="426"/>
              </w:tabs>
              <w:rPr>
                <w:rFonts w:ascii="Arial" w:hAnsi="Arial" w:cs="Arial"/>
              </w:rPr>
            </w:pPr>
            <w:r w:rsidRPr="00322FD2">
              <w:rPr>
                <w:rFonts w:ascii="Arial" w:hAnsi="Arial" w:cs="Arial"/>
              </w:rPr>
              <w:t>Ważne! Wyżej wskazane zaświadczenia muszą być aktualne tj. muszą zostać wydane odpowiednio przez właściwy Urząd Skarbowy oraz Zakład Ubezpieczeń Społecznych, w okresie nie wcześniejszym niż data upublicznienia prze ION informacji o projektach wybranych do dofinansowania oraz projektach, zgodnie z częścią 4.3.20 Regulaminu wyboru.</w:t>
            </w:r>
          </w:p>
          <w:p w14:paraId="09C57853" w14:textId="330F59EF" w:rsidR="00F2395C" w:rsidRPr="003F2ADC" w:rsidRDefault="00F2395C" w:rsidP="006A643F">
            <w:pPr>
              <w:tabs>
                <w:tab w:val="left" w:pos="426"/>
              </w:tabs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ab/>
            </w:r>
            <w:r w:rsidRPr="003F2ADC">
              <w:rPr>
                <w:rFonts w:ascii="Arial" w:hAnsi="Arial" w:cs="Arial"/>
                <w:color w:val="000000"/>
              </w:rPr>
              <w:t xml:space="preserve">Ponadto, </w:t>
            </w:r>
            <w:r w:rsidRPr="003F2ADC">
              <w:rPr>
                <w:rFonts w:ascii="Arial" w:hAnsi="Arial" w:cs="Arial"/>
                <w:b/>
                <w:color w:val="000000"/>
              </w:rPr>
              <w:t>jeżeli w projekcie</w:t>
            </w:r>
            <w:r w:rsidRPr="003F2ADC">
              <w:rPr>
                <w:rFonts w:ascii="Arial" w:hAnsi="Arial" w:cs="Arial"/>
                <w:color w:val="000000"/>
              </w:rPr>
              <w:t xml:space="preserve"> </w:t>
            </w:r>
            <w:r w:rsidRPr="003F2ADC">
              <w:rPr>
                <w:rFonts w:ascii="Arial" w:hAnsi="Arial" w:cs="Arial"/>
                <w:b/>
                <w:color w:val="000000"/>
              </w:rPr>
              <w:t>występuje</w:t>
            </w:r>
            <w:r w:rsidRPr="003F2ADC">
              <w:rPr>
                <w:rFonts w:ascii="Arial" w:hAnsi="Arial" w:cs="Arial"/>
                <w:color w:val="000000"/>
              </w:rPr>
              <w:t xml:space="preserve"> </w:t>
            </w:r>
            <w:r w:rsidRPr="003F2ADC">
              <w:rPr>
                <w:rFonts w:ascii="Arial" w:hAnsi="Arial" w:cs="Arial"/>
                <w:b/>
                <w:color w:val="000000"/>
              </w:rPr>
              <w:t xml:space="preserve">pomoc publiczna/de </w:t>
            </w:r>
            <w:proofErr w:type="spellStart"/>
            <w:r w:rsidRPr="003F2ADC">
              <w:rPr>
                <w:rFonts w:ascii="Arial" w:hAnsi="Arial" w:cs="Arial"/>
                <w:b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color w:val="000000"/>
              </w:rPr>
              <w:t xml:space="preserve">, a stan faktyczny </w:t>
            </w:r>
            <w:r w:rsidRPr="003F2ADC">
              <w:rPr>
                <w:rFonts w:ascii="Arial" w:hAnsi="Arial" w:cs="Arial"/>
                <w:b/>
                <w:color w:val="000000"/>
              </w:rPr>
              <w:t>nie</w:t>
            </w:r>
            <w:r w:rsidRPr="003F2ADC">
              <w:rPr>
                <w:rFonts w:ascii="Arial" w:hAnsi="Arial" w:cs="Arial"/>
                <w:color w:val="000000"/>
              </w:rPr>
              <w:t xml:space="preserve"> </w:t>
            </w:r>
            <w:r w:rsidRPr="003F2ADC">
              <w:rPr>
                <w:rFonts w:ascii="Arial" w:hAnsi="Arial" w:cs="Arial"/>
                <w:b/>
                <w:color w:val="000000"/>
              </w:rPr>
              <w:t>uległ zmianie</w:t>
            </w:r>
            <w:r w:rsidRPr="003F2ADC">
              <w:rPr>
                <w:rFonts w:ascii="Arial" w:hAnsi="Arial" w:cs="Arial"/>
                <w:color w:val="000000"/>
              </w:rPr>
              <w:t xml:space="preserve"> od momentu złożenia dokumentów w wersji elektronicznej wraz z wnioskiem o dofinansowanie, konieczne będzie przedłożenie:</w:t>
            </w:r>
          </w:p>
          <w:p w14:paraId="77A5B3E8" w14:textId="77777777" w:rsidR="00F2395C" w:rsidRPr="003F2ADC" w:rsidRDefault="00F2395C" w:rsidP="00F2395C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iCs/>
                <w:color w:val="000000"/>
              </w:rPr>
            </w:pPr>
            <w:r w:rsidRPr="003F2ADC">
              <w:rPr>
                <w:rFonts w:ascii="Arial" w:hAnsi="Arial" w:cs="Arial"/>
                <w:iCs/>
                <w:color w:val="000000"/>
              </w:rPr>
              <w:t xml:space="preserve">oryginalnej wersji Formularza informacji przedstawianych przy ubieganiu się o pomoc de </w:t>
            </w:r>
            <w:proofErr w:type="spellStart"/>
            <w:r w:rsidRPr="003F2ADC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iCs/>
                <w:color w:val="000000"/>
              </w:rPr>
              <w:t xml:space="preserve"> lub </w:t>
            </w:r>
            <w:r w:rsidRPr="003F2ADC">
              <w:rPr>
                <w:rFonts w:ascii="Arial" w:hAnsi="Arial" w:cs="Arial"/>
                <w:color w:val="000000"/>
              </w:rPr>
              <w:t xml:space="preserve">Formularza informacji przedstawianych przy ubieganiu się o pomoc inną niż pomoc w rolnictwie lub rybołówstwie, pomoc de </w:t>
            </w:r>
            <w:proofErr w:type="spellStart"/>
            <w:r w:rsidRPr="003F2ADC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color w:val="000000"/>
              </w:rPr>
              <w:t xml:space="preserve"> lub pomoc de </w:t>
            </w:r>
            <w:proofErr w:type="spellStart"/>
            <w:r w:rsidRPr="003F2ADC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color w:val="000000"/>
              </w:rPr>
              <w:t xml:space="preserve"> w rolnictwie lub rybołówstwie</w:t>
            </w:r>
            <w:r w:rsidRPr="003F2ADC">
              <w:rPr>
                <w:rFonts w:ascii="Arial" w:hAnsi="Arial" w:cs="Arial"/>
                <w:iCs/>
                <w:color w:val="000000"/>
                <w:vertAlign w:val="superscript"/>
              </w:rPr>
              <w:footnoteReference w:id="15"/>
            </w:r>
            <w:r w:rsidRPr="003F2ADC">
              <w:rPr>
                <w:rFonts w:ascii="Arial" w:hAnsi="Arial" w:cs="Arial"/>
                <w:iCs/>
                <w:color w:val="000000"/>
              </w:rPr>
              <w:t xml:space="preserve">; </w:t>
            </w:r>
          </w:p>
          <w:p w14:paraId="2AF3CE7B" w14:textId="77777777" w:rsidR="00F2395C" w:rsidRPr="003F2ADC" w:rsidRDefault="00F2395C" w:rsidP="00F2395C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color w:val="000000"/>
              </w:rPr>
            </w:pPr>
            <w:r w:rsidRPr="003F2ADC">
              <w:rPr>
                <w:rFonts w:ascii="Arial" w:hAnsi="Arial" w:cs="Arial"/>
                <w:iCs/>
                <w:color w:val="000000"/>
              </w:rPr>
              <w:t xml:space="preserve">oryginalnej wersji Oświadczenia o wysokości uzyskanej pomocy de </w:t>
            </w:r>
            <w:proofErr w:type="spellStart"/>
            <w:r w:rsidRPr="003F2ADC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iCs/>
                <w:color w:val="000000"/>
              </w:rPr>
              <w:t xml:space="preserve"> lub potwierdzonych za zgodność z oryginałem kopii wszystkich posiadanych przez Wnioskodawcę zaświadczeń o uzyskanej pomocy de </w:t>
            </w:r>
            <w:proofErr w:type="spellStart"/>
            <w:r w:rsidRPr="003F2ADC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3F2ADC">
              <w:rPr>
                <w:rFonts w:ascii="Arial" w:hAnsi="Arial" w:cs="Arial"/>
                <w:b/>
                <w:iCs/>
                <w:color w:val="000000"/>
              </w:rPr>
              <w:t>albo</w:t>
            </w:r>
            <w:r w:rsidRPr="003F2ADC">
              <w:rPr>
                <w:rFonts w:ascii="Arial" w:hAnsi="Arial" w:cs="Arial"/>
                <w:iCs/>
                <w:color w:val="000000"/>
              </w:rPr>
              <w:t xml:space="preserve"> oryginalnej wersji Oświadczenia o nieuzyskaniu pomocy de </w:t>
            </w:r>
            <w:proofErr w:type="spellStart"/>
            <w:r w:rsidRPr="003F2ADC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iCs/>
                <w:color w:val="000000"/>
              </w:rPr>
              <w:t>;</w:t>
            </w:r>
          </w:p>
          <w:p w14:paraId="6645209E" w14:textId="77777777" w:rsidR="00F2395C" w:rsidRPr="007B1384" w:rsidRDefault="00F2395C" w:rsidP="00F2395C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color w:val="000000"/>
              </w:rPr>
            </w:pPr>
            <w:r w:rsidRPr="003F2ADC">
              <w:rPr>
                <w:rFonts w:ascii="Arial" w:hAnsi="Arial" w:cs="Arial"/>
                <w:color w:val="000000"/>
              </w:rPr>
              <w:t xml:space="preserve">Oświadczenia dotyczącego pomocy de </w:t>
            </w:r>
            <w:proofErr w:type="spellStart"/>
            <w:r w:rsidRPr="003F2ADC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F2ADC">
              <w:rPr>
                <w:rFonts w:ascii="Arial" w:hAnsi="Arial" w:cs="Arial"/>
                <w:color w:val="000000"/>
              </w:rPr>
              <w:t xml:space="preserve"> wg aktualnego stanu stanowiącego załącznik nr 7.14 do Regulaminu konkursu</w:t>
            </w:r>
            <w:r w:rsidRPr="003A0E53">
              <w:rPr>
                <w:rFonts w:ascii="Arial" w:hAnsi="Arial" w:cs="Arial"/>
                <w:color w:val="000000"/>
              </w:rPr>
              <w:t>.</w:t>
            </w:r>
          </w:p>
          <w:p w14:paraId="050148BC" w14:textId="77777777" w:rsidR="00F2395C" w:rsidRPr="003A0E53" w:rsidRDefault="00F2395C" w:rsidP="00F2395C">
            <w:pPr>
              <w:pStyle w:val="Default"/>
              <w:spacing w:line="276" w:lineRule="auto"/>
              <w:rPr>
                <w:rFonts w:ascii="Arial" w:hAnsi="Arial" w:cs="Arial"/>
                <w:color w:val="000000"/>
              </w:rPr>
            </w:pPr>
            <w:r w:rsidRPr="003A0E53">
              <w:rPr>
                <w:rFonts w:ascii="Arial" w:hAnsi="Arial" w:cs="Arial"/>
                <w:color w:val="000000"/>
              </w:rPr>
              <w:t xml:space="preserve">Jeżeli </w:t>
            </w:r>
            <w:r w:rsidRPr="003A0E53">
              <w:rPr>
                <w:rFonts w:ascii="Arial" w:hAnsi="Arial" w:cs="Arial"/>
                <w:b/>
                <w:color w:val="000000"/>
              </w:rPr>
              <w:t>w projekcie</w:t>
            </w:r>
            <w:r w:rsidRPr="003A0E53">
              <w:rPr>
                <w:rFonts w:ascii="Arial" w:hAnsi="Arial" w:cs="Arial"/>
                <w:color w:val="000000"/>
              </w:rPr>
              <w:t xml:space="preserve"> </w:t>
            </w:r>
            <w:r w:rsidRPr="003A0E53">
              <w:rPr>
                <w:rFonts w:ascii="Arial" w:hAnsi="Arial" w:cs="Arial"/>
                <w:b/>
                <w:color w:val="000000"/>
              </w:rPr>
              <w:t xml:space="preserve">występuje pomoc publiczna/de </w:t>
            </w:r>
            <w:proofErr w:type="spellStart"/>
            <w:r w:rsidRPr="003A0E53">
              <w:rPr>
                <w:rFonts w:ascii="Arial" w:hAnsi="Arial" w:cs="Arial"/>
                <w:b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color w:val="000000"/>
              </w:rPr>
              <w:t xml:space="preserve">, a stan faktyczny </w:t>
            </w:r>
            <w:r w:rsidRPr="003A0E53">
              <w:rPr>
                <w:rFonts w:ascii="Arial" w:hAnsi="Arial" w:cs="Arial"/>
                <w:b/>
                <w:color w:val="000000"/>
              </w:rPr>
              <w:t xml:space="preserve">uległ </w:t>
            </w:r>
            <w:r w:rsidRPr="003A0E53">
              <w:rPr>
                <w:rFonts w:ascii="Arial" w:hAnsi="Arial" w:cs="Arial"/>
                <w:color w:val="000000"/>
              </w:rPr>
              <w:t>zmianie od momentu złożenia dokumentów w wersji elektronicznej wraz z wnioskiem o dofinansowanie, konieczne będzie przedłożenie:</w:t>
            </w:r>
          </w:p>
          <w:p w14:paraId="1D500707" w14:textId="77777777" w:rsidR="00F2395C" w:rsidRPr="003A0E53" w:rsidRDefault="00F2395C" w:rsidP="00F2395C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iCs/>
                <w:color w:val="000000"/>
              </w:rPr>
            </w:pPr>
            <w:r w:rsidRPr="003A0E53">
              <w:rPr>
                <w:rFonts w:ascii="Arial" w:hAnsi="Arial" w:cs="Arial"/>
                <w:iCs/>
                <w:color w:val="000000"/>
              </w:rPr>
              <w:t xml:space="preserve">oryginału pierwotnej wersji Formularza informacji przedstawianych przy ubieganiu się o pomoc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 xml:space="preserve"> lub </w:t>
            </w:r>
            <w:r w:rsidRPr="003A0E53">
              <w:rPr>
                <w:rFonts w:ascii="Arial" w:hAnsi="Arial" w:cs="Arial"/>
                <w:color w:val="000000"/>
              </w:rPr>
              <w:t xml:space="preserve">Formularza informacji przedstawianych przy ubieganiu się o pomoc inną niż pomoc w rolnictwie lub rybołówstwie, pomoc de </w:t>
            </w:r>
            <w:proofErr w:type="spellStart"/>
            <w:r w:rsidRPr="003A0E53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color w:val="000000"/>
              </w:rPr>
              <w:t xml:space="preserve"> lub pomoc de </w:t>
            </w:r>
            <w:proofErr w:type="spellStart"/>
            <w:r w:rsidRPr="003A0E53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color w:val="000000"/>
              </w:rPr>
              <w:t xml:space="preserve"> w rolnictwie lub rybołówstwie</w:t>
            </w:r>
            <w:r w:rsidRPr="003A0E53">
              <w:rPr>
                <w:rFonts w:ascii="Arial" w:hAnsi="Arial" w:cs="Arial"/>
                <w:iCs/>
                <w:color w:val="000000"/>
                <w:vertAlign w:val="superscript"/>
              </w:rPr>
              <w:footnoteReference w:id="16"/>
            </w:r>
            <w:r w:rsidRPr="003A0E53">
              <w:rPr>
                <w:rFonts w:ascii="Arial" w:hAnsi="Arial" w:cs="Arial"/>
                <w:iCs/>
                <w:color w:val="000000"/>
              </w:rPr>
              <w:t xml:space="preserve">; </w:t>
            </w:r>
          </w:p>
          <w:p w14:paraId="222A49E6" w14:textId="77777777" w:rsidR="00F2395C" w:rsidRPr="003A0E53" w:rsidRDefault="00F2395C" w:rsidP="00F2395C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color w:val="000000"/>
              </w:rPr>
            </w:pPr>
            <w:r w:rsidRPr="003A0E53">
              <w:rPr>
                <w:rFonts w:ascii="Arial" w:hAnsi="Arial" w:cs="Arial"/>
                <w:iCs/>
                <w:color w:val="000000"/>
              </w:rPr>
              <w:t xml:space="preserve">oryginału pierwotnej wersji Oświadczenia o wysokości uzyskanej pomocy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 xml:space="preserve"> lub potwierdzonych za zgodność z oryginałem kopii wszystkich posiadanych przez Wnioskodawcę zaświadczeń o uzyskanej pomocy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 xml:space="preserve"> </w:t>
            </w:r>
            <w:r w:rsidRPr="003A0E53">
              <w:rPr>
                <w:rFonts w:ascii="Arial" w:hAnsi="Arial" w:cs="Arial"/>
                <w:b/>
                <w:iCs/>
                <w:color w:val="000000"/>
              </w:rPr>
              <w:t>albo</w:t>
            </w:r>
            <w:r w:rsidRPr="003A0E53">
              <w:rPr>
                <w:rFonts w:ascii="Arial" w:hAnsi="Arial" w:cs="Arial"/>
                <w:iCs/>
                <w:color w:val="000000"/>
              </w:rPr>
              <w:t xml:space="preserve"> oryginalnej wersji Oświadczenia o nieuzyskaniu pomocy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>;</w:t>
            </w:r>
          </w:p>
          <w:p w14:paraId="4B61B26E" w14:textId="77777777" w:rsidR="00F2395C" w:rsidRPr="003A0E53" w:rsidRDefault="00F2395C" w:rsidP="00F2395C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iCs/>
                <w:color w:val="000000"/>
              </w:rPr>
            </w:pPr>
            <w:r w:rsidRPr="003A0E53">
              <w:rPr>
                <w:rFonts w:ascii="Arial" w:hAnsi="Arial" w:cs="Arial"/>
                <w:iCs/>
                <w:color w:val="000000"/>
              </w:rPr>
              <w:t xml:space="preserve">zaktualizowanego zgodnie ze stanem faktycznym Formularza informacji przedstawianych przy ubieganiu się o pomoc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 xml:space="preserve"> lub </w:t>
            </w:r>
            <w:r w:rsidRPr="003A0E53">
              <w:rPr>
                <w:rFonts w:ascii="Arial" w:hAnsi="Arial" w:cs="Arial"/>
                <w:color w:val="000000"/>
              </w:rPr>
              <w:t xml:space="preserve">Formularza informacji przedstawianych przy ubieganiu się o pomoc inną niż pomoc w rolnictwie lub rybołówstwie, pomoc de </w:t>
            </w:r>
            <w:proofErr w:type="spellStart"/>
            <w:r w:rsidRPr="003A0E53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color w:val="000000"/>
              </w:rPr>
              <w:t xml:space="preserve"> lub pomoc de </w:t>
            </w:r>
            <w:proofErr w:type="spellStart"/>
            <w:r w:rsidRPr="003A0E53">
              <w:rPr>
                <w:rFonts w:ascii="Arial" w:hAnsi="Arial" w:cs="Arial"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color w:val="000000"/>
              </w:rPr>
              <w:t xml:space="preserve"> w rolnictwie lub rybołówstwie</w:t>
            </w:r>
            <w:r w:rsidRPr="003A0E53">
              <w:rPr>
                <w:rFonts w:ascii="Arial" w:hAnsi="Arial" w:cs="Arial"/>
                <w:iCs/>
                <w:color w:val="000000"/>
              </w:rPr>
              <w:t>, stanowiących odpowiednio załącznik nr 7.10 oraz załącznik nr 7.11 do Regulaminu naboru (jeśli dotyczy)</w:t>
            </w:r>
            <w:r w:rsidRPr="003A0E53">
              <w:rPr>
                <w:rFonts w:ascii="Arial" w:hAnsi="Arial" w:cs="Arial"/>
                <w:iCs/>
                <w:color w:val="000000"/>
                <w:vertAlign w:val="superscript"/>
              </w:rPr>
              <w:footnoteReference w:id="17"/>
            </w:r>
            <w:r w:rsidRPr="003A0E53">
              <w:rPr>
                <w:rFonts w:ascii="Arial" w:hAnsi="Arial" w:cs="Arial"/>
                <w:iCs/>
                <w:color w:val="000000"/>
              </w:rPr>
              <w:t xml:space="preserve">; </w:t>
            </w:r>
          </w:p>
          <w:p w14:paraId="7E06F070" w14:textId="77777777" w:rsidR="00F2395C" w:rsidRDefault="00F2395C" w:rsidP="00F2395C">
            <w:pPr>
              <w:pStyle w:val="Default"/>
              <w:numPr>
                <w:ilvl w:val="0"/>
                <w:numId w:val="21"/>
              </w:numPr>
              <w:spacing w:line="276" w:lineRule="auto"/>
              <w:ind w:left="0" w:firstLine="0"/>
              <w:rPr>
                <w:rFonts w:ascii="Arial" w:hAnsi="Arial" w:cs="Arial"/>
                <w:color w:val="000000"/>
              </w:rPr>
            </w:pPr>
            <w:r w:rsidRPr="003A0E53">
              <w:rPr>
                <w:rFonts w:ascii="Arial" w:hAnsi="Arial" w:cs="Arial"/>
                <w:color w:val="000000"/>
              </w:rPr>
              <w:t xml:space="preserve">zaktualizowanego zgodnie ze stanem faktycznym </w:t>
            </w:r>
            <w:r w:rsidRPr="003A0E53">
              <w:rPr>
                <w:rFonts w:ascii="Arial" w:hAnsi="Arial" w:cs="Arial"/>
                <w:iCs/>
                <w:color w:val="000000"/>
              </w:rPr>
              <w:t xml:space="preserve">Oświadczenia o wysokości uzyskanej pomocy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 xml:space="preserve"> stanowiącego załącznik nr 7.13 do Regulaminu naboru </w:t>
            </w:r>
            <w:r w:rsidRPr="003A0E53">
              <w:rPr>
                <w:rFonts w:ascii="Arial" w:hAnsi="Arial" w:cs="Arial"/>
                <w:b/>
                <w:iCs/>
                <w:color w:val="000000"/>
              </w:rPr>
              <w:t>lub</w:t>
            </w:r>
            <w:r w:rsidRPr="003A0E53">
              <w:rPr>
                <w:rFonts w:ascii="Arial" w:hAnsi="Arial" w:cs="Arial"/>
                <w:iCs/>
                <w:color w:val="000000"/>
              </w:rPr>
              <w:t xml:space="preserve"> potwierdzonych za zgodność z oryginałem kopii zaświadczeń o uzyskanej pomocy de </w:t>
            </w:r>
            <w:proofErr w:type="spellStart"/>
            <w:r w:rsidRPr="003A0E53">
              <w:rPr>
                <w:rFonts w:ascii="Arial" w:hAnsi="Arial" w:cs="Arial"/>
                <w:iCs/>
                <w:color w:val="000000"/>
              </w:rPr>
              <w:t>minimis</w:t>
            </w:r>
            <w:proofErr w:type="spellEnd"/>
            <w:r w:rsidRPr="003A0E53">
              <w:rPr>
                <w:rFonts w:ascii="Arial" w:hAnsi="Arial" w:cs="Arial"/>
                <w:iCs/>
                <w:color w:val="000000"/>
              </w:rPr>
              <w:t xml:space="preserve"> wydanych Wnioskodawcy po dniu złożenia wniosku o dofinansowanie, a przed dniem składania załączników do umowy (jeśli dotyczy)</w:t>
            </w:r>
            <w:r w:rsidRPr="003A0E53">
              <w:rPr>
                <w:rFonts w:ascii="Arial" w:hAnsi="Arial" w:cs="Arial"/>
                <w:iCs/>
                <w:color w:val="000000"/>
                <w:vertAlign w:val="superscript"/>
              </w:rPr>
              <w:footnoteReference w:id="18"/>
            </w:r>
            <w:r w:rsidRPr="003A0E53">
              <w:rPr>
                <w:rFonts w:ascii="Arial" w:hAnsi="Arial" w:cs="Arial"/>
                <w:iCs/>
                <w:color w:val="000000"/>
              </w:rPr>
              <w:t xml:space="preserve"> .</w:t>
            </w:r>
          </w:p>
          <w:p w14:paraId="6B42E7A7" w14:textId="77777777" w:rsidR="00F2395C" w:rsidRPr="00322FD2" w:rsidRDefault="00F2395C" w:rsidP="00F2395C">
            <w:pPr>
              <w:pStyle w:val="Default"/>
              <w:rPr>
                <w:rFonts w:ascii="Arial" w:hAnsi="Arial" w:cs="Arial"/>
                <w:color w:val="000000"/>
              </w:rPr>
            </w:pPr>
          </w:p>
          <w:p w14:paraId="00BDF253" w14:textId="77777777" w:rsidR="00F2395C" w:rsidRPr="00CD6BDE" w:rsidRDefault="00F2395C" w:rsidP="00F2395C">
            <w:pPr>
              <w:pStyle w:val="Tekstpodstawowy"/>
              <w:spacing w:before="120" w:line="271" w:lineRule="auto"/>
              <w:rPr>
                <w:rFonts w:ascii="Arial" w:hAnsi="Arial" w:cs="Arial"/>
                <w:color w:val="000000"/>
              </w:rPr>
            </w:pPr>
            <w:r w:rsidRPr="00CF54F3">
              <w:rPr>
                <w:rFonts w:ascii="Arial" w:hAnsi="Arial" w:cs="Arial"/>
                <w:sz w:val="22"/>
                <w:szCs w:val="22"/>
              </w:rPr>
              <w:t xml:space="preserve">Dodatkowo, Wnioskodawca składa następujące załączniki (o ile dotyczy): </w:t>
            </w:r>
          </w:p>
          <w:p w14:paraId="120608FC" w14:textId="77777777" w:rsidR="00F2395C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 w:rsidRPr="00CF54F3">
              <w:rPr>
                <w:rFonts w:ascii="Arial" w:hAnsi="Arial" w:cs="Arial"/>
                <w:sz w:val="22"/>
                <w:szCs w:val="22"/>
              </w:rPr>
              <w:t>Oświadczenie o niekaralności karą zakazu dostępu do środków publicznych – załącznik nr 7.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CF54F3">
              <w:rPr>
                <w:rFonts w:ascii="Arial" w:hAnsi="Arial" w:cs="Arial"/>
                <w:sz w:val="22"/>
                <w:szCs w:val="22"/>
              </w:rPr>
              <w:t xml:space="preserve">.4, </w:t>
            </w:r>
          </w:p>
          <w:p w14:paraId="0C93732F" w14:textId="77777777" w:rsidR="00F2395C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CF54F3">
              <w:rPr>
                <w:rFonts w:ascii="Arial" w:hAnsi="Arial" w:cs="Arial"/>
                <w:sz w:val="22"/>
                <w:szCs w:val="22"/>
              </w:rPr>
              <w:t>zór pełnomocnictwa do reprezentowania wnioskodawcy (osoba fizyczna) - załącznik nr 7.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CF54F3">
              <w:rPr>
                <w:rFonts w:ascii="Arial" w:hAnsi="Arial" w:cs="Arial"/>
                <w:sz w:val="22"/>
                <w:szCs w:val="22"/>
              </w:rPr>
              <w:t xml:space="preserve">.5, </w:t>
            </w:r>
          </w:p>
          <w:p w14:paraId="0FB68391" w14:textId="77777777" w:rsidR="00F2395C" w:rsidRDefault="00F2395C" w:rsidP="00F2395C">
            <w:pPr>
              <w:pStyle w:val="Tekstpodstawowy"/>
              <w:numPr>
                <w:ilvl w:val="0"/>
                <w:numId w:val="21"/>
              </w:numPr>
              <w:spacing w:before="120" w:line="271" w:lineRule="auto"/>
              <w:ind w:left="357" w:hanging="3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CF54F3">
              <w:rPr>
                <w:rFonts w:ascii="Arial" w:hAnsi="Arial" w:cs="Arial"/>
                <w:sz w:val="22"/>
                <w:szCs w:val="22"/>
              </w:rPr>
              <w:t>zór pełnomocnictwa do reprezentowania wnioskodawcy (osoba prawna) – załącznik nr 7.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Pr="00CF54F3">
              <w:rPr>
                <w:rFonts w:ascii="Arial" w:hAnsi="Arial" w:cs="Arial"/>
                <w:sz w:val="22"/>
                <w:szCs w:val="22"/>
              </w:rPr>
              <w:t>.6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Pr="00CF54F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7E21752" w14:textId="77777777" w:rsidR="00F2395C" w:rsidRDefault="00F2395C" w:rsidP="00F2395C">
            <w:pPr>
              <w:tabs>
                <w:tab w:val="left" w:pos="851"/>
              </w:tabs>
              <w:spacing w:before="120" w:after="120" w:line="271" w:lineRule="auto"/>
              <w:rPr>
                <w:rFonts w:ascii="Arial" w:hAnsi="Arial" w:cs="Arial"/>
              </w:rPr>
            </w:pPr>
            <w:r w:rsidRPr="00E74490">
              <w:rPr>
                <w:rFonts w:ascii="Arial" w:hAnsi="Arial" w:cs="Arial"/>
              </w:rPr>
              <w:t>Wskazane powyżej załączniki stanowią załączniki do niniejszego</w:t>
            </w:r>
            <w:r>
              <w:rPr>
                <w:rFonts w:ascii="Arial" w:hAnsi="Arial" w:cs="Arial"/>
              </w:rPr>
              <w:t xml:space="preserve"> </w:t>
            </w:r>
            <w:r w:rsidRPr="00E74490">
              <w:rPr>
                <w:rFonts w:ascii="Arial" w:hAnsi="Arial" w:cs="Arial"/>
              </w:rPr>
              <w:t>Regulaminu.</w:t>
            </w:r>
            <w:r>
              <w:rPr>
                <w:rFonts w:ascii="Arial" w:hAnsi="Arial" w:cs="Arial"/>
              </w:rPr>
              <w:t xml:space="preserve"> </w:t>
            </w:r>
          </w:p>
          <w:p w14:paraId="67A58B7A" w14:textId="77777777" w:rsidR="00F2395C" w:rsidRPr="00193E6E" w:rsidRDefault="00F2395C" w:rsidP="00F2395C">
            <w:pPr>
              <w:pStyle w:val="Tekstpodstawowy"/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193E6E">
              <w:rPr>
                <w:rFonts w:ascii="Arial" w:hAnsi="Arial" w:cs="Arial"/>
                <w:sz w:val="22"/>
                <w:szCs w:val="22"/>
              </w:rPr>
              <w:t>W uzasadnionych przypadkach istnieje możliwość podpisywania dokumentów w wersji papierowej, gdy po stronie Wnioskodawcy występują ograniczenia techniczne w zakresie elektronicznego podpisu dokumentu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C36BAC8" w14:textId="42451581" w:rsidR="00A4761B" w:rsidRPr="002868DC" w:rsidRDefault="00A4761B" w:rsidP="006A643F">
            <w:pPr>
              <w:pStyle w:val="Default"/>
              <w:spacing w:before="120" w:after="120" w:line="271" w:lineRule="auto"/>
              <w:rPr>
                <w:rFonts w:ascii="Arial" w:hAnsi="Arial" w:cs="Arial"/>
              </w:rPr>
            </w:pPr>
          </w:p>
          <w:p w14:paraId="43804DC4" w14:textId="11C9C8E3" w:rsidR="001105FC" w:rsidRPr="00382D85" w:rsidRDefault="001105FC" w:rsidP="00F22FDD">
            <w:pPr>
              <w:pStyle w:val="Akapitzlist"/>
              <w:tabs>
                <w:tab w:val="left" w:pos="851"/>
              </w:tabs>
              <w:spacing w:before="120" w:after="120" w:line="271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</w:tr>
      <w:tr w:rsidR="001105FC" w:rsidRPr="00FB107F" w14:paraId="5B10CE52" w14:textId="77777777" w:rsidTr="00B27D66">
        <w:trPr>
          <w:trHeight w:val="704"/>
        </w:trPr>
        <w:tc>
          <w:tcPr>
            <w:tcW w:w="4644" w:type="dxa"/>
          </w:tcPr>
          <w:p w14:paraId="176E7BA5" w14:textId="6A3EC58B" w:rsidR="001105FC" w:rsidRPr="00382D85" w:rsidRDefault="001105FC" w:rsidP="006A643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382D85">
              <w:rPr>
                <w:rFonts w:ascii="Arial" w:hAnsi="Arial" w:cs="Arial"/>
                <w:b/>
                <w:bCs/>
              </w:rPr>
              <w:t xml:space="preserve">Pkt. 5.3.3 </w:t>
            </w:r>
            <w:proofErr w:type="spellStart"/>
            <w:r w:rsidRPr="00382D85">
              <w:rPr>
                <w:rFonts w:ascii="Arial" w:hAnsi="Arial" w:cs="Arial"/>
                <w:b/>
                <w:bCs/>
              </w:rPr>
              <w:t>ppkt</w:t>
            </w:r>
            <w:proofErr w:type="spellEnd"/>
            <w:r w:rsidRPr="00382D85">
              <w:rPr>
                <w:rFonts w:ascii="Arial" w:hAnsi="Arial" w:cs="Arial"/>
                <w:b/>
                <w:bCs/>
              </w:rPr>
              <w:t xml:space="preserve"> 5.3.3.7</w:t>
            </w:r>
          </w:p>
          <w:p w14:paraId="5D1297C8" w14:textId="44295EF3" w:rsidR="001105FC" w:rsidRPr="00382D85" w:rsidRDefault="001105FC" w:rsidP="006A643F">
            <w:pPr>
              <w:spacing w:after="0"/>
              <w:rPr>
                <w:rFonts w:ascii="Arial" w:hAnsi="Arial" w:cs="Arial"/>
              </w:rPr>
            </w:pPr>
            <w:r w:rsidRPr="00382D85">
              <w:rPr>
                <w:rFonts w:ascii="Arial" w:hAnsi="Arial" w:cs="Arial"/>
              </w:rPr>
              <w:t xml:space="preserve">5.3.3.7 </w:t>
            </w:r>
          </w:p>
          <w:p w14:paraId="5B6C3E92" w14:textId="77777777" w:rsidR="001E1769" w:rsidRDefault="001E1769" w:rsidP="006A643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Stawka jednostkowa obejmuje wszystkie niezbędne koszty związane z organizacją </w:t>
            </w:r>
            <w:r>
              <w:rPr>
                <w:rFonts w:ascii="Arial" w:hAnsi="Arial" w:cs="Arial"/>
              </w:rPr>
              <w:br/>
              <w:t>i prowadzeniem stażu uczniowskiego, tj. koszty:</w:t>
            </w:r>
          </w:p>
          <w:p w14:paraId="62A94479" w14:textId="77777777" w:rsidR="001E1769" w:rsidRPr="00D10A24" w:rsidRDefault="001E1769" w:rsidP="006A643F">
            <w:pPr>
              <w:pStyle w:val="Akapitzlist"/>
              <w:numPr>
                <w:ilvl w:val="0"/>
                <w:numId w:val="33"/>
              </w:numPr>
              <w:spacing w:after="0"/>
              <w:ind w:left="284" w:hanging="284"/>
              <w:rPr>
                <w:rFonts w:ascii="Arial" w:hAnsi="Arial" w:cs="Arial"/>
              </w:rPr>
            </w:pPr>
            <w:r w:rsidRPr="00D10A24">
              <w:rPr>
                <w:rFonts w:ascii="Arial" w:hAnsi="Arial" w:cs="Arial"/>
              </w:rPr>
              <w:t>świadczenia pieniężnego (wraz z należnymi pochodnymi – o ile są wymagane</w:t>
            </w:r>
            <w:r>
              <w:rPr>
                <w:rFonts w:ascii="Arial" w:hAnsi="Arial" w:cs="Arial"/>
              </w:rPr>
              <w:t xml:space="preserve"> </w:t>
            </w:r>
            <w:r w:rsidRPr="00D10A24">
              <w:rPr>
                <w:rFonts w:ascii="Arial" w:hAnsi="Arial" w:cs="Arial"/>
              </w:rPr>
              <w:t xml:space="preserve">zgodnie </w:t>
            </w:r>
            <w:r>
              <w:rPr>
                <w:rFonts w:ascii="Arial" w:hAnsi="Arial" w:cs="Arial"/>
              </w:rPr>
              <w:br/>
            </w:r>
            <w:r w:rsidRPr="00D10A24">
              <w:rPr>
                <w:rFonts w:ascii="Arial" w:hAnsi="Arial" w:cs="Arial"/>
              </w:rPr>
              <w:t>z przepisami krajowymi) dla ucznia odbywającego staż uczniowski (stypendium) w wysokości 80% minimalnej stawki godzinowej za pracę;</w:t>
            </w:r>
          </w:p>
          <w:p w14:paraId="12B4C335" w14:textId="77777777" w:rsidR="001E1769" w:rsidRDefault="001E1769" w:rsidP="006A643F">
            <w:pPr>
              <w:pStyle w:val="Akapitzlist"/>
              <w:numPr>
                <w:ilvl w:val="0"/>
                <w:numId w:val="33"/>
              </w:numPr>
              <w:spacing w:after="0"/>
              <w:ind w:left="284" w:hanging="284"/>
              <w:rPr>
                <w:rFonts w:ascii="Arial" w:hAnsi="Arial" w:cs="Arial"/>
              </w:rPr>
            </w:pPr>
            <w:r w:rsidRPr="00D10A24">
              <w:rPr>
                <w:rFonts w:ascii="Arial" w:hAnsi="Arial" w:cs="Arial"/>
              </w:rPr>
              <w:t>zakupu niezbędnych materiałów i narzędzi zużywalnych niezbędnych uczniowi</w:t>
            </w:r>
            <w:r>
              <w:rPr>
                <w:rFonts w:ascii="Arial" w:hAnsi="Arial" w:cs="Arial"/>
              </w:rPr>
              <w:t xml:space="preserve"> </w:t>
            </w:r>
            <w:r w:rsidRPr="00D10A24">
              <w:rPr>
                <w:rFonts w:ascii="Arial" w:hAnsi="Arial" w:cs="Arial"/>
              </w:rPr>
              <w:t>do odbycia stażu uczniowskiego;</w:t>
            </w:r>
          </w:p>
          <w:p w14:paraId="3BB17549" w14:textId="77777777" w:rsidR="001E1769" w:rsidRDefault="001E1769" w:rsidP="006A643F">
            <w:pPr>
              <w:pStyle w:val="Akapitzlist"/>
              <w:numPr>
                <w:ilvl w:val="0"/>
                <w:numId w:val="33"/>
              </w:numPr>
              <w:spacing w:after="0"/>
              <w:ind w:left="284" w:hanging="284"/>
              <w:rPr>
                <w:rFonts w:ascii="Arial" w:hAnsi="Arial" w:cs="Arial"/>
              </w:rPr>
            </w:pPr>
            <w:r w:rsidRPr="00D10A24">
              <w:rPr>
                <w:rFonts w:ascii="Arial" w:hAnsi="Arial" w:cs="Arial"/>
              </w:rPr>
              <w:t>szkolenia BHP przed rozpoczęciem stażu uczniowskiego;</w:t>
            </w:r>
          </w:p>
          <w:p w14:paraId="21ED51BB" w14:textId="77777777" w:rsidR="001E1769" w:rsidRDefault="001E1769" w:rsidP="006A643F">
            <w:pPr>
              <w:pStyle w:val="Akapitzlist"/>
              <w:numPr>
                <w:ilvl w:val="0"/>
                <w:numId w:val="33"/>
              </w:numPr>
              <w:spacing w:after="0"/>
              <w:ind w:left="284" w:hanging="284"/>
              <w:rPr>
                <w:rFonts w:ascii="Arial" w:hAnsi="Arial" w:cs="Arial"/>
              </w:rPr>
            </w:pPr>
            <w:r w:rsidRPr="00D10A24">
              <w:rPr>
                <w:rFonts w:ascii="Arial" w:hAnsi="Arial" w:cs="Arial"/>
              </w:rPr>
              <w:t>badań lekarskich przed rozpoczęciem stażu uczniowskiego (o ile są</w:t>
            </w:r>
            <w:r>
              <w:rPr>
                <w:rFonts w:ascii="Arial" w:hAnsi="Arial" w:cs="Arial"/>
              </w:rPr>
              <w:t xml:space="preserve"> </w:t>
            </w:r>
            <w:r w:rsidRPr="00D10A24">
              <w:rPr>
                <w:rFonts w:ascii="Arial" w:hAnsi="Arial" w:cs="Arial"/>
              </w:rPr>
              <w:t>wymagane)</w:t>
            </w:r>
            <w:r>
              <w:rPr>
                <w:rFonts w:ascii="Arial" w:hAnsi="Arial" w:cs="Arial"/>
              </w:rPr>
              <w:t>;</w:t>
            </w:r>
          </w:p>
          <w:p w14:paraId="28652F1A" w14:textId="77777777" w:rsidR="001E1769" w:rsidRPr="0034335F" w:rsidRDefault="001E1769" w:rsidP="006A643F">
            <w:pPr>
              <w:pStyle w:val="Akapitzlist"/>
              <w:numPr>
                <w:ilvl w:val="0"/>
                <w:numId w:val="33"/>
              </w:numPr>
              <w:spacing w:after="0"/>
              <w:ind w:left="284" w:hanging="284"/>
              <w:rPr>
                <w:rFonts w:ascii="Arial" w:hAnsi="Arial" w:cs="Arial"/>
              </w:rPr>
            </w:pPr>
            <w:r w:rsidRPr="0034335F">
              <w:rPr>
                <w:rFonts w:ascii="Arial" w:hAnsi="Arial" w:cs="Arial"/>
              </w:rPr>
              <w:t>wynagrodzenia opiekuna stażysty podczas odbywania stażu uczniowskiego;</w:t>
            </w:r>
          </w:p>
          <w:p w14:paraId="4CCCCCD0" w14:textId="77777777" w:rsidR="001E1769" w:rsidRPr="0034335F" w:rsidRDefault="001E1769" w:rsidP="006A643F">
            <w:pPr>
              <w:pStyle w:val="Akapitzlist"/>
              <w:numPr>
                <w:ilvl w:val="0"/>
                <w:numId w:val="33"/>
              </w:numPr>
              <w:spacing w:after="0"/>
              <w:ind w:left="284" w:hanging="284"/>
              <w:rPr>
                <w:rFonts w:ascii="Arial" w:hAnsi="Arial" w:cs="Arial"/>
              </w:rPr>
            </w:pPr>
            <w:r w:rsidRPr="0034335F">
              <w:rPr>
                <w:rFonts w:ascii="Arial" w:hAnsi="Arial" w:cs="Arial"/>
              </w:rPr>
              <w:t>wyżywienia podczas stażu uczniowskiego (o ile zasadne);</w:t>
            </w:r>
          </w:p>
          <w:p w14:paraId="67DA35A1" w14:textId="77777777" w:rsidR="001E1769" w:rsidRPr="0034335F" w:rsidRDefault="001E1769" w:rsidP="006A643F">
            <w:pPr>
              <w:pStyle w:val="Akapitzlist"/>
              <w:numPr>
                <w:ilvl w:val="0"/>
                <w:numId w:val="33"/>
              </w:numPr>
              <w:spacing w:after="0"/>
              <w:ind w:left="284" w:hanging="284"/>
              <w:rPr>
                <w:rFonts w:ascii="Arial" w:hAnsi="Arial" w:cs="Arial"/>
              </w:rPr>
            </w:pPr>
            <w:r w:rsidRPr="0034335F">
              <w:rPr>
                <w:rFonts w:ascii="Arial" w:hAnsi="Arial" w:cs="Arial"/>
              </w:rPr>
              <w:t>noclegów i opieki nad stażystami w bursie itp. (o ile zasadne);</w:t>
            </w:r>
          </w:p>
          <w:p w14:paraId="39485B2C" w14:textId="77777777" w:rsidR="001E1769" w:rsidRPr="0034335F" w:rsidRDefault="001E1769" w:rsidP="006A643F">
            <w:pPr>
              <w:pStyle w:val="Akapitzlist"/>
              <w:numPr>
                <w:ilvl w:val="0"/>
                <w:numId w:val="33"/>
              </w:numPr>
              <w:spacing w:after="0"/>
              <w:ind w:left="284" w:hanging="284"/>
              <w:rPr>
                <w:rFonts w:ascii="Arial" w:hAnsi="Arial" w:cs="Arial"/>
              </w:rPr>
            </w:pPr>
            <w:r w:rsidRPr="0034335F">
              <w:rPr>
                <w:rFonts w:ascii="Arial" w:hAnsi="Arial" w:cs="Arial"/>
              </w:rPr>
              <w:t>dojazdów do/z miejsca odbywania stażu uczniowskiego;</w:t>
            </w:r>
          </w:p>
          <w:p w14:paraId="27DE803A" w14:textId="77777777" w:rsidR="001E1769" w:rsidRDefault="001E1769" w:rsidP="006A643F">
            <w:pPr>
              <w:pStyle w:val="Akapitzlist"/>
              <w:numPr>
                <w:ilvl w:val="0"/>
                <w:numId w:val="33"/>
              </w:numPr>
              <w:spacing w:after="0"/>
              <w:ind w:left="284" w:hanging="284"/>
              <w:rPr>
                <w:rFonts w:ascii="Arial" w:hAnsi="Arial" w:cs="Arial"/>
              </w:rPr>
            </w:pPr>
            <w:r w:rsidRPr="0034335F">
              <w:rPr>
                <w:rFonts w:ascii="Arial" w:hAnsi="Arial" w:cs="Arial"/>
              </w:rPr>
              <w:t>zakupu dzienniczków i innych materiałów niezbędnych do przeprowadzenia</w:t>
            </w:r>
            <w:r>
              <w:rPr>
                <w:rFonts w:ascii="Arial" w:hAnsi="Arial" w:cs="Arial"/>
              </w:rPr>
              <w:t xml:space="preserve"> </w:t>
            </w:r>
            <w:r w:rsidRPr="00D10A24">
              <w:rPr>
                <w:rFonts w:ascii="Arial" w:hAnsi="Arial" w:cs="Arial"/>
              </w:rPr>
              <w:t>stażu uczniowskiego.</w:t>
            </w:r>
          </w:p>
          <w:p w14:paraId="6C0218BC" w14:textId="77777777" w:rsidR="001105FC" w:rsidRPr="00382D85" w:rsidRDefault="001105FC" w:rsidP="006A643F">
            <w:pPr>
              <w:pStyle w:val="Akapitzlist"/>
              <w:spacing w:after="0"/>
              <w:ind w:left="284"/>
              <w:rPr>
                <w:rFonts w:ascii="Arial" w:hAnsi="Arial" w:cs="Arial"/>
              </w:rPr>
            </w:pPr>
          </w:p>
          <w:p w14:paraId="537BDC64" w14:textId="77777777" w:rsidR="001105FC" w:rsidRPr="00382D85" w:rsidRDefault="001105FC" w:rsidP="006A643F">
            <w:pPr>
              <w:spacing w:after="0"/>
              <w:rPr>
                <w:rFonts w:ascii="Arial" w:hAnsi="Arial" w:cs="Arial"/>
              </w:rPr>
            </w:pPr>
          </w:p>
          <w:p w14:paraId="1363B4C4" w14:textId="77777777" w:rsidR="001105FC" w:rsidRPr="00382D85" w:rsidRDefault="001105FC" w:rsidP="006A643F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4536" w:type="dxa"/>
          </w:tcPr>
          <w:p w14:paraId="37B4EBF2" w14:textId="77777777" w:rsidR="001105FC" w:rsidRPr="00382D85" w:rsidRDefault="001105FC" w:rsidP="006A643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382D85">
              <w:rPr>
                <w:rFonts w:ascii="Arial" w:hAnsi="Arial" w:cs="Arial"/>
                <w:b/>
                <w:bCs/>
              </w:rPr>
              <w:t xml:space="preserve">Pkt. 5.3.3 </w:t>
            </w:r>
            <w:proofErr w:type="spellStart"/>
            <w:r w:rsidRPr="00382D85">
              <w:rPr>
                <w:rFonts w:ascii="Arial" w:hAnsi="Arial" w:cs="Arial"/>
                <w:b/>
                <w:bCs/>
              </w:rPr>
              <w:t>ppkt</w:t>
            </w:r>
            <w:proofErr w:type="spellEnd"/>
            <w:r w:rsidRPr="00382D85">
              <w:rPr>
                <w:rFonts w:ascii="Arial" w:hAnsi="Arial" w:cs="Arial"/>
                <w:b/>
                <w:bCs/>
              </w:rPr>
              <w:t xml:space="preserve"> 5.3.3.7</w:t>
            </w:r>
          </w:p>
          <w:p w14:paraId="4FE25A85" w14:textId="470B8B16" w:rsidR="001105FC" w:rsidRPr="00382D85" w:rsidRDefault="001105FC" w:rsidP="006A643F">
            <w:pPr>
              <w:spacing w:after="0"/>
              <w:rPr>
                <w:rFonts w:ascii="Arial" w:hAnsi="Arial" w:cs="Arial"/>
              </w:rPr>
            </w:pPr>
            <w:r w:rsidRPr="00382D85">
              <w:rPr>
                <w:rFonts w:ascii="Arial" w:hAnsi="Arial" w:cs="Arial"/>
              </w:rPr>
              <w:t xml:space="preserve">5.3.3.7. </w:t>
            </w:r>
          </w:p>
          <w:p w14:paraId="4E9038D0" w14:textId="4711E364" w:rsidR="001E1769" w:rsidRPr="001E1769" w:rsidRDefault="001105FC" w:rsidP="001E1769">
            <w:pPr>
              <w:spacing w:after="0"/>
              <w:rPr>
                <w:rFonts w:ascii="Arial" w:hAnsi="Arial" w:cs="Arial"/>
              </w:rPr>
            </w:pPr>
            <w:r w:rsidRPr="00382D85">
              <w:rPr>
                <w:rFonts w:ascii="Arial" w:hAnsi="Arial" w:cs="Arial"/>
              </w:rPr>
              <w:t xml:space="preserve"> </w:t>
            </w:r>
            <w:r w:rsidR="001E1769" w:rsidRPr="001E1769">
              <w:rPr>
                <w:rFonts w:ascii="Arial" w:hAnsi="Arial" w:cs="Arial"/>
              </w:rPr>
              <w:t xml:space="preserve">Stawka jednostkowa obejmuje wszystkie niezbędne koszty związane z organizacją </w:t>
            </w:r>
          </w:p>
          <w:p w14:paraId="0DE05F21" w14:textId="77777777" w:rsidR="001E1769" w:rsidRPr="001E1769" w:rsidRDefault="001E1769" w:rsidP="001E1769">
            <w:pPr>
              <w:spacing w:after="0"/>
              <w:rPr>
                <w:rFonts w:ascii="Arial" w:hAnsi="Arial" w:cs="Arial"/>
              </w:rPr>
            </w:pPr>
            <w:r w:rsidRPr="001E1769">
              <w:rPr>
                <w:rFonts w:ascii="Arial" w:hAnsi="Arial" w:cs="Arial"/>
              </w:rPr>
              <w:t>i prowadzeniem stażu uczniowskiego, tj. koszty:</w:t>
            </w:r>
          </w:p>
          <w:p w14:paraId="7B1F713A" w14:textId="74920238" w:rsidR="001E1769" w:rsidRPr="001E1769" w:rsidRDefault="001E1769" w:rsidP="001E1769">
            <w:pPr>
              <w:spacing w:after="0"/>
              <w:rPr>
                <w:rFonts w:ascii="Arial" w:hAnsi="Arial" w:cs="Arial"/>
              </w:rPr>
            </w:pPr>
            <w:r w:rsidRPr="001E1769">
              <w:rPr>
                <w:rFonts w:ascii="Arial" w:hAnsi="Arial" w:cs="Arial"/>
              </w:rPr>
              <w:t>a)</w:t>
            </w:r>
            <w:r w:rsidRPr="001E1769">
              <w:rPr>
                <w:rFonts w:ascii="Arial" w:hAnsi="Arial" w:cs="Arial"/>
              </w:rPr>
              <w:tab/>
              <w:t>świadczenia pieniężnego (wraz z należnymi pochodnymi – o ile są wymagane zgodnie z przepisami krajowymi) dla ucznia odbywającego staż uczniowski (stypendium) w wysokości 80% minimalnej stawki godzinowej za pracę;</w:t>
            </w:r>
          </w:p>
          <w:p w14:paraId="0047BB48" w14:textId="77777777" w:rsidR="001E1769" w:rsidRPr="001E1769" w:rsidRDefault="001E1769" w:rsidP="001E1769">
            <w:pPr>
              <w:spacing w:after="0"/>
              <w:rPr>
                <w:rFonts w:ascii="Arial" w:hAnsi="Arial" w:cs="Arial"/>
              </w:rPr>
            </w:pPr>
            <w:r w:rsidRPr="001E1769">
              <w:rPr>
                <w:rFonts w:ascii="Arial" w:hAnsi="Arial" w:cs="Arial"/>
              </w:rPr>
              <w:t>b)</w:t>
            </w:r>
            <w:r w:rsidRPr="001E1769">
              <w:rPr>
                <w:rFonts w:ascii="Arial" w:hAnsi="Arial" w:cs="Arial"/>
              </w:rPr>
              <w:tab/>
              <w:t>zakupu niezbędnych materiałów i narzędzi zużywalnych niezbędnych uczniowi do odbycia stażu uczniowskiego;</w:t>
            </w:r>
          </w:p>
          <w:p w14:paraId="5AE85A59" w14:textId="77777777" w:rsidR="001E1769" w:rsidRPr="001E1769" w:rsidRDefault="001E1769" w:rsidP="001E1769">
            <w:pPr>
              <w:spacing w:after="0"/>
              <w:rPr>
                <w:rFonts w:ascii="Arial" w:hAnsi="Arial" w:cs="Arial"/>
              </w:rPr>
            </w:pPr>
            <w:r w:rsidRPr="001E1769">
              <w:rPr>
                <w:rFonts w:ascii="Arial" w:hAnsi="Arial" w:cs="Arial"/>
              </w:rPr>
              <w:t>c)</w:t>
            </w:r>
            <w:r w:rsidRPr="001E1769">
              <w:rPr>
                <w:rFonts w:ascii="Arial" w:hAnsi="Arial" w:cs="Arial"/>
              </w:rPr>
              <w:tab/>
              <w:t>szkolenia BHP przed rozpoczęciem stażu uczniowskiego;</w:t>
            </w:r>
          </w:p>
          <w:p w14:paraId="1EDEF415" w14:textId="77777777" w:rsidR="001E1769" w:rsidRPr="001E1769" w:rsidRDefault="001E1769" w:rsidP="001E1769">
            <w:pPr>
              <w:spacing w:after="0"/>
              <w:rPr>
                <w:rFonts w:ascii="Arial" w:hAnsi="Arial" w:cs="Arial"/>
              </w:rPr>
            </w:pPr>
            <w:r w:rsidRPr="001E1769">
              <w:rPr>
                <w:rFonts w:ascii="Arial" w:hAnsi="Arial" w:cs="Arial"/>
              </w:rPr>
              <w:t>d)</w:t>
            </w:r>
            <w:r w:rsidRPr="001E1769">
              <w:rPr>
                <w:rFonts w:ascii="Arial" w:hAnsi="Arial" w:cs="Arial"/>
              </w:rPr>
              <w:tab/>
              <w:t>badań lekarskich przed rozpoczęciem stażu uczniowskiego (o ile są wymagane);</w:t>
            </w:r>
          </w:p>
          <w:p w14:paraId="6A469322" w14:textId="77777777" w:rsidR="001E1769" w:rsidRPr="001E1769" w:rsidRDefault="001E1769" w:rsidP="001E1769">
            <w:pPr>
              <w:spacing w:after="0"/>
              <w:rPr>
                <w:rFonts w:ascii="Arial" w:hAnsi="Arial" w:cs="Arial"/>
              </w:rPr>
            </w:pPr>
            <w:r w:rsidRPr="001E1769">
              <w:rPr>
                <w:rFonts w:ascii="Arial" w:hAnsi="Arial" w:cs="Arial"/>
              </w:rPr>
              <w:t>e)</w:t>
            </w:r>
            <w:r w:rsidRPr="001E1769">
              <w:rPr>
                <w:rFonts w:ascii="Arial" w:hAnsi="Arial" w:cs="Arial"/>
              </w:rPr>
              <w:tab/>
              <w:t>wynagrodzenia opiekuna stażysty podczas odbywania stażu uczniowskiego;</w:t>
            </w:r>
          </w:p>
          <w:p w14:paraId="30876076" w14:textId="77777777" w:rsidR="001E1769" w:rsidRPr="001E1769" w:rsidRDefault="001E1769" w:rsidP="001E1769">
            <w:pPr>
              <w:spacing w:after="0"/>
              <w:rPr>
                <w:rFonts w:ascii="Arial" w:hAnsi="Arial" w:cs="Arial"/>
              </w:rPr>
            </w:pPr>
            <w:r w:rsidRPr="001E1769">
              <w:rPr>
                <w:rFonts w:ascii="Arial" w:hAnsi="Arial" w:cs="Arial"/>
              </w:rPr>
              <w:t>f)</w:t>
            </w:r>
            <w:r w:rsidRPr="001E1769">
              <w:rPr>
                <w:rFonts w:ascii="Arial" w:hAnsi="Arial" w:cs="Arial"/>
              </w:rPr>
              <w:tab/>
              <w:t>wyżywienia podczas stażu uczniowskiego (o ile zasadne);</w:t>
            </w:r>
          </w:p>
          <w:p w14:paraId="548C51ED" w14:textId="77777777" w:rsidR="001E1769" w:rsidRPr="001E1769" w:rsidRDefault="001E1769" w:rsidP="001E1769">
            <w:pPr>
              <w:spacing w:after="0"/>
              <w:rPr>
                <w:rFonts w:ascii="Arial" w:hAnsi="Arial" w:cs="Arial"/>
              </w:rPr>
            </w:pPr>
            <w:r w:rsidRPr="001E1769">
              <w:rPr>
                <w:rFonts w:ascii="Arial" w:hAnsi="Arial" w:cs="Arial"/>
              </w:rPr>
              <w:t>g)</w:t>
            </w:r>
            <w:r w:rsidRPr="001E1769">
              <w:rPr>
                <w:rFonts w:ascii="Arial" w:hAnsi="Arial" w:cs="Arial"/>
              </w:rPr>
              <w:tab/>
              <w:t>noclegów i opieki nad stażystami w bursie itp. (o ile zasadne);</w:t>
            </w:r>
          </w:p>
          <w:p w14:paraId="262FE0BE" w14:textId="77777777" w:rsidR="001E1769" w:rsidRPr="001E1769" w:rsidRDefault="001E1769" w:rsidP="001E1769">
            <w:pPr>
              <w:spacing w:after="0"/>
              <w:rPr>
                <w:rFonts w:ascii="Arial" w:hAnsi="Arial" w:cs="Arial"/>
              </w:rPr>
            </w:pPr>
            <w:r w:rsidRPr="001E1769">
              <w:rPr>
                <w:rFonts w:ascii="Arial" w:hAnsi="Arial" w:cs="Arial"/>
              </w:rPr>
              <w:t>h)</w:t>
            </w:r>
            <w:r w:rsidRPr="001E1769">
              <w:rPr>
                <w:rFonts w:ascii="Arial" w:hAnsi="Arial" w:cs="Arial"/>
              </w:rPr>
              <w:tab/>
              <w:t>dojazdów do/z miejsca odbywania stażu uczniowskiego;</w:t>
            </w:r>
          </w:p>
          <w:p w14:paraId="15CDA53A" w14:textId="77777777" w:rsidR="001E1769" w:rsidRPr="001E1769" w:rsidRDefault="001E1769" w:rsidP="001E1769">
            <w:pPr>
              <w:spacing w:after="0"/>
              <w:rPr>
                <w:rFonts w:ascii="Arial" w:hAnsi="Arial" w:cs="Arial"/>
              </w:rPr>
            </w:pPr>
            <w:r w:rsidRPr="001E1769">
              <w:rPr>
                <w:rFonts w:ascii="Arial" w:hAnsi="Arial" w:cs="Arial"/>
              </w:rPr>
              <w:t>i)</w:t>
            </w:r>
            <w:r w:rsidRPr="001E1769">
              <w:rPr>
                <w:rFonts w:ascii="Arial" w:hAnsi="Arial" w:cs="Arial"/>
              </w:rPr>
              <w:tab/>
              <w:t>zakupu dzienniczków i innych materiałów niezbędnych do przeprowadzenia stażu uczniowskiego.</w:t>
            </w:r>
          </w:p>
          <w:p w14:paraId="70A02DC9" w14:textId="5245F37C" w:rsidR="001105FC" w:rsidRDefault="001E1769" w:rsidP="006A643F">
            <w:pPr>
              <w:spacing w:after="0"/>
              <w:rPr>
                <w:rFonts w:ascii="Arial" w:hAnsi="Arial" w:cs="Arial"/>
              </w:rPr>
            </w:pPr>
            <w:r w:rsidRPr="001E1769">
              <w:rPr>
                <w:rFonts w:ascii="Arial" w:hAnsi="Arial" w:cs="Arial"/>
              </w:rPr>
              <w:t>j)</w:t>
            </w:r>
            <w:r w:rsidRPr="001E1769">
              <w:rPr>
                <w:rFonts w:ascii="Arial" w:hAnsi="Arial" w:cs="Arial"/>
              </w:rPr>
              <w:tab/>
              <w:t>ubezpieczenia od następstw nieszczęśliwych wypadków uczestników stażu.</w:t>
            </w:r>
          </w:p>
          <w:p w14:paraId="56F9078A" w14:textId="77777777" w:rsidR="00034BAD" w:rsidRPr="00382D85" w:rsidRDefault="00034BAD" w:rsidP="006A643F">
            <w:pPr>
              <w:pStyle w:val="Akapitzlist"/>
              <w:spacing w:after="0"/>
              <w:ind w:left="284"/>
              <w:rPr>
                <w:rFonts w:ascii="Arial" w:hAnsi="Arial" w:cs="Arial"/>
              </w:rPr>
            </w:pPr>
          </w:p>
          <w:p w14:paraId="19A3AC88" w14:textId="6278F07E" w:rsidR="00034BAD" w:rsidRPr="006A643F" w:rsidRDefault="00034BAD" w:rsidP="006A643F">
            <w:pPr>
              <w:pStyle w:val="Akapitzlist"/>
              <w:spacing w:after="0"/>
              <w:ind w:left="284"/>
              <w:rPr>
                <w:rFonts w:ascii="Arial" w:hAnsi="Arial" w:cs="Arial"/>
                <w:u w:val="single"/>
              </w:rPr>
            </w:pPr>
            <w:r w:rsidRPr="006A643F">
              <w:rPr>
                <w:rFonts w:ascii="Arial" w:hAnsi="Arial" w:cs="Arial"/>
                <w:u w:val="single"/>
              </w:rPr>
              <w:t xml:space="preserve">Pozostałe zapisy podpunktu pozostają bez zmian </w:t>
            </w:r>
          </w:p>
          <w:p w14:paraId="731A8297" w14:textId="77777777" w:rsidR="001105FC" w:rsidRPr="00382D85" w:rsidRDefault="001105FC" w:rsidP="006A643F">
            <w:pPr>
              <w:spacing w:after="0"/>
              <w:rPr>
                <w:rFonts w:ascii="Arial" w:hAnsi="Arial" w:cs="Arial"/>
                <w:b/>
              </w:rPr>
            </w:pPr>
          </w:p>
        </w:tc>
      </w:tr>
      <w:tr w:rsidR="002A387B" w:rsidRPr="00FB107F" w14:paraId="21EFCEF5" w14:textId="77777777" w:rsidTr="00252369">
        <w:trPr>
          <w:trHeight w:val="704"/>
        </w:trPr>
        <w:tc>
          <w:tcPr>
            <w:tcW w:w="9180" w:type="dxa"/>
            <w:gridSpan w:val="2"/>
          </w:tcPr>
          <w:p w14:paraId="116D3880" w14:textId="77777777" w:rsidR="002A387B" w:rsidRPr="00382D85" w:rsidRDefault="002A387B" w:rsidP="001105FC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</w:pPr>
            <w:r w:rsidRPr="00382D85"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  <w:t>VII. ZAŁĄCZNIKI</w:t>
            </w:r>
          </w:p>
          <w:p w14:paraId="1A74A809" w14:textId="77777777" w:rsidR="002A387B" w:rsidRPr="00382D85" w:rsidRDefault="002A387B" w:rsidP="001105FC">
            <w:pPr>
              <w:spacing w:before="40" w:after="40"/>
              <w:rPr>
                <w:rFonts w:ascii="Arial" w:hAnsi="Arial" w:cs="Arial"/>
                <w:bCs/>
              </w:rPr>
            </w:pPr>
            <w:r w:rsidRPr="00382D85">
              <w:rPr>
                <w:rFonts w:ascii="Arial" w:hAnsi="Arial" w:cs="Arial"/>
                <w:bCs/>
              </w:rPr>
              <w:t>Zmianie uległy następujące załączniki:</w:t>
            </w:r>
          </w:p>
          <w:p w14:paraId="4515B941" w14:textId="03E21C49" w:rsidR="002A387B" w:rsidRPr="00382D85" w:rsidRDefault="002A387B" w:rsidP="001105FC">
            <w:pPr>
              <w:pStyle w:val="Tekstpodstawowy"/>
              <w:numPr>
                <w:ilvl w:val="1"/>
                <w:numId w:val="40"/>
              </w:numPr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2D85">
              <w:rPr>
                <w:rFonts w:ascii="Arial" w:hAnsi="Arial" w:cs="Arial"/>
                <w:sz w:val="22"/>
                <w:szCs w:val="22"/>
              </w:rPr>
              <w:t>Instrukcja wypełniania wniosku o dofinansowanie projektu.</w:t>
            </w:r>
          </w:p>
          <w:p w14:paraId="203F9BE4" w14:textId="033A1B94" w:rsidR="002A387B" w:rsidRPr="00382D85" w:rsidRDefault="002A387B" w:rsidP="001105FC">
            <w:pPr>
              <w:pStyle w:val="Tekstpodstawowy"/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2D85">
              <w:rPr>
                <w:rFonts w:ascii="Arial" w:hAnsi="Arial" w:cs="Arial"/>
                <w:sz w:val="22"/>
                <w:szCs w:val="22"/>
              </w:rPr>
              <w:t>7.2.1 Wzór minimalny Umowy o dofinansowanie – ZIT Ogólna.</w:t>
            </w:r>
          </w:p>
          <w:p w14:paraId="68F008EE" w14:textId="21B2C90F" w:rsidR="002A387B" w:rsidRPr="00382D85" w:rsidRDefault="002A387B" w:rsidP="001105FC">
            <w:pPr>
              <w:pStyle w:val="Tekstpodstawowy"/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2D85">
              <w:rPr>
                <w:rFonts w:ascii="Arial" w:hAnsi="Arial" w:cs="Arial"/>
                <w:sz w:val="22"/>
                <w:szCs w:val="22"/>
              </w:rPr>
              <w:t>7.2.2 Wzór minimalny Umowy o dofinansowanie – ZIT Stawki Jednostkowe.</w:t>
            </w:r>
          </w:p>
          <w:p w14:paraId="162064CD" w14:textId="00F87F16" w:rsidR="002A387B" w:rsidRPr="00382D85" w:rsidRDefault="002A387B" w:rsidP="001105FC">
            <w:pPr>
              <w:pStyle w:val="Tekstpodstawowy"/>
              <w:spacing w:before="120" w:line="271" w:lineRule="auto"/>
              <w:rPr>
                <w:rFonts w:ascii="Arial" w:hAnsi="Arial" w:cs="Arial"/>
                <w:sz w:val="22"/>
                <w:szCs w:val="22"/>
              </w:rPr>
            </w:pPr>
            <w:r w:rsidRPr="00382D85">
              <w:rPr>
                <w:rFonts w:ascii="Arial" w:hAnsi="Arial" w:cs="Arial"/>
                <w:sz w:val="22"/>
                <w:szCs w:val="22"/>
              </w:rPr>
              <w:t>7.9.  Katalog standardu i cen rynkowych wydatków i usług FEPZ 2021–2027.</w:t>
            </w:r>
          </w:p>
          <w:p w14:paraId="62B93EA1" w14:textId="77777777" w:rsidR="002A387B" w:rsidRPr="00382D85" w:rsidRDefault="002A387B" w:rsidP="001105FC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382D85">
              <w:rPr>
                <w:rFonts w:ascii="Arial" w:hAnsi="Arial" w:cs="Arial"/>
                <w:sz w:val="22"/>
                <w:szCs w:val="22"/>
              </w:rPr>
              <w:t xml:space="preserve">7.12. </w:t>
            </w:r>
            <w:r w:rsidRPr="00382D85">
              <w:rPr>
                <w:rFonts w:ascii="Arial" w:hAnsi="Arial" w:cs="Arial"/>
                <w:iCs/>
                <w:sz w:val="22"/>
                <w:szCs w:val="22"/>
              </w:rPr>
              <w:t xml:space="preserve">Oświadczenie o wysokości uzyskanej pomocy de </w:t>
            </w:r>
            <w:proofErr w:type="spellStart"/>
            <w:r w:rsidRPr="00382D85">
              <w:rPr>
                <w:rFonts w:ascii="Arial" w:hAnsi="Arial" w:cs="Arial"/>
                <w:iCs/>
                <w:sz w:val="22"/>
                <w:szCs w:val="22"/>
              </w:rPr>
              <w:t>minimis</w:t>
            </w:r>
            <w:proofErr w:type="spellEnd"/>
            <w:r w:rsidRPr="00382D8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77A4947B" w14:textId="77777777" w:rsidR="002A387B" w:rsidRPr="00382D85" w:rsidRDefault="002A387B" w:rsidP="001105FC">
            <w:pPr>
              <w:pStyle w:val="Tekstpodstawowy"/>
              <w:rPr>
                <w:rFonts w:ascii="Arial" w:hAnsi="Arial" w:cs="Arial"/>
                <w:sz w:val="22"/>
                <w:szCs w:val="22"/>
              </w:rPr>
            </w:pPr>
            <w:r w:rsidRPr="00382D85">
              <w:rPr>
                <w:rFonts w:ascii="Arial" w:hAnsi="Arial" w:cs="Arial"/>
                <w:sz w:val="22"/>
                <w:szCs w:val="22"/>
              </w:rPr>
              <w:t xml:space="preserve">7.13. </w:t>
            </w:r>
            <w:r w:rsidRPr="00382D85">
              <w:rPr>
                <w:rFonts w:ascii="Arial" w:hAnsi="Arial" w:cs="Arial"/>
                <w:iCs/>
                <w:sz w:val="22"/>
                <w:szCs w:val="22"/>
              </w:rPr>
              <w:t xml:space="preserve">Oświadczenie o nieuzyskaniu pomocy de </w:t>
            </w:r>
            <w:proofErr w:type="spellStart"/>
            <w:r w:rsidRPr="00382D85">
              <w:rPr>
                <w:rFonts w:ascii="Arial" w:hAnsi="Arial" w:cs="Arial"/>
                <w:iCs/>
                <w:sz w:val="22"/>
                <w:szCs w:val="22"/>
              </w:rPr>
              <w:t>minimis</w:t>
            </w:r>
            <w:proofErr w:type="spellEnd"/>
            <w:r w:rsidRPr="00382D8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94C5F46" w14:textId="1B750BE0" w:rsidR="002A387B" w:rsidRPr="00382D85" w:rsidRDefault="002A387B" w:rsidP="006A643F">
            <w:pPr>
              <w:pStyle w:val="Tekstpodstawowy"/>
              <w:spacing w:before="120" w:line="271" w:lineRule="auto"/>
            </w:pPr>
            <w:r w:rsidRPr="00382D85">
              <w:rPr>
                <w:rFonts w:ascii="Arial" w:hAnsi="Arial" w:cs="Arial"/>
                <w:sz w:val="22"/>
                <w:szCs w:val="22"/>
              </w:rPr>
              <w:t xml:space="preserve">7.14. </w:t>
            </w:r>
            <w:r w:rsidRPr="00382D85">
              <w:rPr>
                <w:rFonts w:ascii="Arial" w:hAnsi="Arial" w:cs="Arial"/>
                <w:iCs/>
                <w:sz w:val="22"/>
                <w:szCs w:val="22"/>
              </w:rPr>
              <w:t xml:space="preserve">Oświadczenie dotyczące pomocy de </w:t>
            </w:r>
            <w:proofErr w:type="spellStart"/>
            <w:r w:rsidRPr="00382D85">
              <w:rPr>
                <w:rFonts w:ascii="Arial" w:hAnsi="Arial" w:cs="Arial"/>
                <w:iCs/>
                <w:sz w:val="22"/>
                <w:szCs w:val="22"/>
              </w:rPr>
              <w:t>minimis</w:t>
            </w:r>
            <w:proofErr w:type="spellEnd"/>
            <w:r w:rsidRPr="00382D85">
              <w:rPr>
                <w:rFonts w:ascii="Arial" w:hAnsi="Arial" w:cs="Arial"/>
                <w:iCs/>
                <w:sz w:val="22"/>
                <w:szCs w:val="22"/>
              </w:rPr>
              <w:t xml:space="preserve"> wg aktualnego stanu.</w:t>
            </w:r>
          </w:p>
        </w:tc>
      </w:tr>
    </w:tbl>
    <w:p w14:paraId="4555DEAE" w14:textId="77777777" w:rsidR="0016092D" w:rsidRDefault="0016092D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1A040C" w14:textId="0134D8ED" w:rsidR="000B1537" w:rsidRPr="00857B9F" w:rsidRDefault="00304F25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3DC5">
        <w:rPr>
          <w:rFonts w:ascii="Arial" w:hAnsi="Arial" w:cs="Arial"/>
          <w:sz w:val="20"/>
          <w:szCs w:val="20"/>
        </w:rPr>
        <w:t xml:space="preserve">Szczecin,  </w:t>
      </w:r>
      <w:r w:rsidR="00A67927" w:rsidRPr="006A643F">
        <w:rPr>
          <w:rFonts w:ascii="Arial" w:hAnsi="Arial" w:cs="Arial"/>
          <w:sz w:val="20"/>
          <w:szCs w:val="20"/>
        </w:rPr>
        <w:t>02.08.</w:t>
      </w:r>
      <w:r w:rsidRPr="006A643F">
        <w:rPr>
          <w:rFonts w:ascii="Arial" w:hAnsi="Arial" w:cs="Arial"/>
          <w:sz w:val="20"/>
          <w:szCs w:val="20"/>
        </w:rPr>
        <w:t>2024 r.</w:t>
      </w:r>
      <w:r w:rsidRPr="00857B9F">
        <w:rPr>
          <w:rFonts w:ascii="Arial" w:hAnsi="Arial" w:cs="Arial"/>
          <w:sz w:val="20"/>
          <w:szCs w:val="20"/>
        </w:rPr>
        <w:t xml:space="preserve"> </w:t>
      </w:r>
    </w:p>
    <w:p w14:paraId="636126C9" w14:textId="6372AF46" w:rsidR="009E3000" w:rsidRDefault="005406D2" w:rsidP="006A643F">
      <w:pPr>
        <w:spacing w:after="0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br/>
        <w:t xml:space="preserve">                                                                                             </w:t>
      </w:r>
      <w:r w:rsidR="009E3000">
        <w:rPr>
          <w:rFonts w:ascii="Arial" w:hAnsi="Arial" w:cs="Arial"/>
          <w:b/>
          <w:bCs/>
          <w:sz w:val="20"/>
          <w:szCs w:val="20"/>
          <w:lang w:eastAsia="pl-PL"/>
        </w:rPr>
        <w:t>Agnieszka Idziniak</w:t>
      </w:r>
    </w:p>
    <w:p w14:paraId="2119DFA9" w14:textId="579E2E55" w:rsidR="009E3000" w:rsidRDefault="009E3000" w:rsidP="006A643F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Wicedyrektor</w:t>
      </w:r>
    </w:p>
    <w:p w14:paraId="78A62CC9" w14:textId="6A644BAB" w:rsidR="009E3000" w:rsidRDefault="009E3000" w:rsidP="006A643F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Wojewódzki Urząd Pracy</w:t>
      </w:r>
    </w:p>
    <w:p w14:paraId="1A11056C" w14:textId="24B7C254" w:rsidR="009E3000" w:rsidRDefault="009E3000" w:rsidP="006A643F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w Szczecinie</w:t>
      </w:r>
    </w:p>
    <w:p w14:paraId="5BFE5864" w14:textId="38A6D6E0" w:rsidR="008E38DA" w:rsidRDefault="009E3000" w:rsidP="006A643F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/podpisano elektronicznie</w:t>
      </w:r>
      <w:r w:rsidR="00616FFA">
        <w:rPr>
          <w:rFonts w:ascii="Arial" w:hAnsi="Arial" w:cs="Arial"/>
          <w:sz w:val="20"/>
          <w:szCs w:val="20"/>
          <w:lang w:eastAsia="pl-PL"/>
        </w:rPr>
        <w:t>/</w:t>
      </w:r>
    </w:p>
    <w:sectPr w:rsidR="008E38DA" w:rsidSect="002C09C9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A188BA" w14:textId="77777777" w:rsidR="00252369" w:rsidRDefault="00252369" w:rsidP="00BF0138">
      <w:pPr>
        <w:spacing w:after="0" w:line="240" w:lineRule="auto"/>
      </w:pPr>
      <w:r>
        <w:separator/>
      </w:r>
    </w:p>
  </w:endnote>
  <w:endnote w:type="continuationSeparator" w:id="0">
    <w:p w14:paraId="5AA1D368" w14:textId="77777777" w:rsidR="00252369" w:rsidRDefault="00252369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4907F" w14:textId="77777777" w:rsidR="00252369" w:rsidRDefault="00252369" w:rsidP="00BF0138">
      <w:pPr>
        <w:spacing w:after="0" w:line="240" w:lineRule="auto"/>
      </w:pPr>
      <w:r>
        <w:separator/>
      </w:r>
    </w:p>
  </w:footnote>
  <w:footnote w:type="continuationSeparator" w:id="0">
    <w:p w14:paraId="78B3BC49" w14:textId="77777777" w:rsidR="00252369" w:rsidRDefault="00252369" w:rsidP="00BF0138">
      <w:pPr>
        <w:spacing w:after="0" w:line="240" w:lineRule="auto"/>
      </w:pPr>
      <w:r>
        <w:continuationSeparator/>
      </w:r>
    </w:p>
  </w:footnote>
  <w:footnote w:id="1">
    <w:p w14:paraId="4F5B8F1B" w14:textId="77777777" w:rsidR="00252369" w:rsidRPr="002E5D25" w:rsidRDefault="00252369" w:rsidP="006A643F">
      <w:pPr>
        <w:pStyle w:val="Tekstprzypisudolnego"/>
        <w:tabs>
          <w:tab w:val="left" w:pos="4820"/>
        </w:tabs>
        <w:spacing w:before="40" w:after="40"/>
        <w:rPr>
          <w:rFonts w:ascii="Arial" w:hAnsi="Arial" w:cs="Arial"/>
        </w:rPr>
      </w:pPr>
      <w:r w:rsidRPr="002E5D25">
        <w:rPr>
          <w:rStyle w:val="Odwoanieprzypisudolnego"/>
          <w:rFonts w:ascii="Arial" w:hAnsi="Arial" w:cs="Arial"/>
        </w:rPr>
        <w:footnoteRef/>
      </w:r>
      <w:r w:rsidRPr="002E5D25">
        <w:rPr>
          <w:rFonts w:ascii="Arial" w:hAnsi="Arial" w:cs="Arial"/>
        </w:rPr>
        <w:t xml:space="preserve"> Niniejszy Regulamin wyboru projektów określa zakres, który może zostać przez Instytucję Pośredniczącą FEPZ 2021-2027 zmieniony lub uzupełniony, w tym w szczególności w zakresie niezbędnym dla zachowania zgodności jego zapisów z treścią przepisów prawa wspólnotowego lub krajowego, wytycznych i zasad realizacji projektów w ramach EFS+. </w:t>
      </w:r>
    </w:p>
  </w:footnote>
  <w:footnote w:id="2">
    <w:p w14:paraId="132DDDBB" w14:textId="77777777" w:rsidR="00252369" w:rsidRPr="006A643F" w:rsidRDefault="00252369" w:rsidP="00562D6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A643F">
        <w:rPr>
          <w:rFonts w:ascii="Arial" w:hAnsi="Arial" w:cs="Arial"/>
        </w:rPr>
        <w:t>W związku z umową zawieraną w formie elektronicznej</w:t>
      </w:r>
      <w:r w:rsidRPr="006A643F">
        <w:t xml:space="preserve">, </w:t>
      </w:r>
      <w:r w:rsidRPr="006A643F">
        <w:rPr>
          <w:rFonts w:ascii="Arial" w:hAnsi="Arial" w:cs="Arial"/>
        </w:rPr>
        <w:t xml:space="preserve">wymóg podpisania elektronicznym podpisem kwalifikowanym przez osobę uprawnioną nie dotyczy tych dokumentów (załączników), które zostały Beneficjentowi wydane w wersjach papierowych przez uprawnione organy. Takie załączniki należy złożyć w formie skanów dokumentów. </w:t>
      </w:r>
    </w:p>
  </w:footnote>
  <w:footnote w:id="3">
    <w:p w14:paraId="61A00B06" w14:textId="77777777" w:rsidR="00252369" w:rsidRPr="00116077" w:rsidRDefault="00252369" w:rsidP="00562D6D">
      <w:pPr>
        <w:pStyle w:val="Tekstprzypisudolnego"/>
        <w:rPr>
          <w:rFonts w:ascii="Arial" w:hAnsi="Arial" w:cs="Arial"/>
        </w:rPr>
      </w:pPr>
      <w:r w:rsidRPr="00116077">
        <w:rPr>
          <w:rStyle w:val="Odwoanieprzypisudolnego"/>
        </w:rPr>
        <w:footnoteRef/>
      </w:r>
      <w:r w:rsidRPr="00116077">
        <w:t xml:space="preserve"> </w:t>
      </w:r>
      <w:r w:rsidRPr="00116077">
        <w:rPr>
          <w:rFonts w:ascii="Arial" w:hAnsi="Arial" w:cs="Arial"/>
        </w:rPr>
        <w:t>Powyższe dokumenty nie są wymagane od publicznych służb zatrudnienia oraz Ochotniczych Hufców Pracy</w:t>
      </w:r>
    </w:p>
  </w:footnote>
  <w:footnote w:id="4">
    <w:p w14:paraId="53D3D8F1" w14:textId="77777777" w:rsidR="00252369" w:rsidRPr="00116077" w:rsidRDefault="00252369" w:rsidP="00562D6D">
      <w:pPr>
        <w:pStyle w:val="Tekstprzypisudolnego"/>
        <w:rPr>
          <w:rFonts w:ascii="Arial" w:hAnsi="Arial" w:cs="Arial"/>
        </w:rPr>
      </w:pPr>
      <w:r w:rsidRPr="00116077">
        <w:rPr>
          <w:rStyle w:val="Odwoanieprzypisudolnego"/>
          <w:rFonts w:ascii="Arial" w:hAnsi="Arial" w:cs="Arial"/>
        </w:rPr>
        <w:footnoteRef/>
      </w:r>
      <w:r w:rsidRPr="00116077">
        <w:rPr>
          <w:rFonts w:ascii="Arial" w:hAnsi="Arial" w:cs="Arial"/>
        </w:rPr>
        <w:t xml:space="preserve"> Wiążący kurs euro znajduje się na stronie:</w:t>
      </w:r>
    </w:p>
    <w:p w14:paraId="013687BF" w14:textId="77777777" w:rsidR="00252369" w:rsidRPr="00116077" w:rsidRDefault="00252369" w:rsidP="00562D6D">
      <w:pPr>
        <w:pStyle w:val="Tekstprzypisudolnego"/>
        <w:rPr>
          <w:rFonts w:ascii="Arial" w:hAnsi="Arial" w:cs="Arial"/>
        </w:rPr>
      </w:pPr>
      <w:r w:rsidRPr="00116077">
        <w:rPr>
          <w:rFonts w:ascii="Arial" w:hAnsi="Arial" w:cs="Arial"/>
        </w:rPr>
        <w:t>https://commission.europa.eu/funding-tenders/procedures-guidelines-tenders/information-contractors-and-beneficiaries/exchange-rate-inforeuro_en</w:t>
      </w:r>
    </w:p>
  </w:footnote>
  <w:footnote w:id="5">
    <w:p w14:paraId="240256F9" w14:textId="77777777" w:rsidR="00252369" w:rsidRPr="00116077" w:rsidRDefault="00252369" w:rsidP="00562D6D">
      <w:pPr>
        <w:pStyle w:val="Tekstprzypisudolnego"/>
        <w:rPr>
          <w:rFonts w:ascii="Arial" w:hAnsi="Arial" w:cs="Arial"/>
        </w:rPr>
      </w:pPr>
      <w:r w:rsidRPr="00116077">
        <w:rPr>
          <w:rStyle w:val="Odwoanieprzypisudolnego"/>
          <w:rFonts w:ascii="Arial" w:hAnsi="Arial" w:cs="Arial"/>
        </w:rPr>
        <w:footnoteRef/>
      </w:r>
      <w:r w:rsidRPr="00116077">
        <w:rPr>
          <w:rFonts w:ascii="Arial" w:hAnsi="Arial" w:cs="Arial"/>
        </w:rPr>
        <w:t xml:space="preserve"> Wiążący kurs euro znajduje się na stronie:</w:t>
      </w:r>
    </w:p>
    <w:p w14:paraId="129165F5" w14:textId="07604C5D" w:rsidR="00252369" w:rsidRPr="006A643F" w:rsidRDefault="00252369" w:rsidP="00562D6D">
      <w:pPr>
        <w:pStyle w:val="Tekstprzypisudolnego"/>
        <w:rPr>
          <w:rFonts w:ascii="Arial" w:hAnsi="Arial" w:cs="Arial"/>
        </w:rPr>
      </w:pPr>
      <w:r w:rsidRPr="00116077">
        <w:rPr>
          <w:rFonts w:ascii="Arial" w:hAnsi="Arial" w:cs="Arial"/>
        </w:rPr>
        <w:t>https://commission.europa.eu/funding-tenders/procedures-guidelines-tenders/information-contractors-and-beneficiaries/exchange-rate-inforeuro_en</w:t>
      </w:r>
    </w:p>
  </w:footnote>
  <w:footnote w:id="6">
    <w:p w14:paraId="6F012268" w14:textId="77777777" w:rsidR="00252369" w:rsidRPr="006A643F" w:rsidRDefault="00252369" w:rsidP="00562D6D">
      <w:pPr>
        <w:pStyle w:val="Tekstprzypisudolnego"/>
        <w:spacing w:line="271" w:lineRule="auto"/>
        <w:rPr>
          <w:rFonts w:ascii="Arial" w:hAnsi="Arial" w:cs="Arial"/>
        </w:rPr>
      </w:pPr>
      <w:r w:rsidRPr="006A643F">
        <w:rPr>
          <w:rStyle w:val="Odwoanieprzypisudolnego"/>
          <w:rFonts w:ascii="Arial" w:hAnsi="Arial" w:cs="Arial"/>
        </w:rPr>
        <w:footnoteRef/>
      </w:r>
      <w:r w:rsidRPr="006A643F">
        <w:rPr>
          <w:rFonts w:ascii="Arial" w:hAnsi="Arial" w:cs="Arial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</w:p>
  </w:footnote>
  <w:footnote w:id="7">
    <w:p w14:paraId="1991F365" w14:textId="77777777" w:rsidR="00252369" w:rsidRPr="006A643F" w:rsidRDefault="00252369" w:rsidP="00562D6D">
      <w:pPr>
        <w:pStyle w:val="Tekstprzypisudolnego"/>
        <w:spacing w:line="271" w:lineRule="auto"/>
        <w:rPr>
          <w:rFonts w:ascii="Arial" w:hAnsi="Arial" w:cs="Arial"/>
        </w:rPr>
      </w:pPr>
      <w:r w:rsidRPr="006A643F">
        <w:rPr>
          <w:rStyle w:val="Odwoanieprzypisudolnego"/>
          <w:rFonts w:ascii="Arial" w:hAnsi="Arial" w:cs="Arial"/>
        </w:rPr>
        <w:footnoteRef/>
      </w:r>
      <w:r w:rsidRPr="006A643F">
        <w:rPr>
          <w:rFonts w:ascii="Arial" w:hAnsi="Arial" w:cs="Arial"/>
        </w:rPr>
        <w:t xml:space="preserve"> </w:t>
      </w:r>
      <w:proofErr w:type="spellStart"/>
      <w:r w:rsidRPr="006A643F">
        <w:rPr>
          <w:rFonts w:ascii="Arial" w:hAnsi="Arial"/>
        </w:rPr>
        <w:t>J</w:t>
      </w:r>
      <w:r w:rsidRPr="006A643F">
        <w:rPr>
          <w:rFonts w:ascii="Arial" w:hAnsi="Arial" w:cs="Arial"/>
        </w:rPr>
        <w:t>.w</w:t>
      </w:r>
      <w:proofErr w:type="spellEnd"/>
      <w:r w:rsidRPr="006A643F">
        <w:rPr>
          <w:rFonts w:ascii="Arial" w:hAnsi="Arial" w:cs="Arial"/>
        </w:rPr>
        <w:t>.</w:t>
      </w:r>
    </w:p>
  </w:footnote>
  <w:footnote w:id="8">
    <w:p w14:paraId="0F333273" w14:textId="77777777" w:rsidR="00252369" w:rsidRPr="006A643F" w:rsidRDefault="00252369" w:rsidP="00562D6D">
      <w:pPr>
        <w:pStyle w:val="Tekstprzypisudolnego"/>
        <w:spacing w:line="271" w:lineRule="auto"/>
        <w:rPr>
          <w:rFonts w:ascii="Arial" w:hAnsi="Arial" w:cs="Arial"/>
        </w:rPr>
      </w:pPr>
      <w:r w:rsidRPr="006A643F">
        <w:rPr>
          <w:rStyle w:val="Odwoanieprzypisudolnego"/>
          <w:rFonts w:ascii="Arial" w:hAnsi="Arial" w:cs="Arial"/>
        </w:rPr>
        <w:footnoteRef/>
      </w:r>
      <w:r w:rsidRPr="006A643F">
        <w:rPr>
          <w:rFonts w:ascii="Arial" w:hAnsi="Arial" w:cs="Arial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</w:p>
  </w:footnote>
  <w:footnote w:id="9">
    <w:p w14:paraId="71B1AB95" w14:textId="49D4C454" w:rsidR="00252369" w:rsidRPr="006A643F" w:rsidRDefault="00252369" w:rsidP="00562D6D">
      <w:pPr>
        <w:pStyle w:val="Tekstprzypisudolnego"/>
        <w:spacing w:line="271" w:lineRule="auto"/>
        <w:rPr>
          <w:rFonts w:ascii="Arial" w:hAnsi="Arial" w:cs="Arial"/>
        </w:rPr>
      </w:pPr>
      <w:r w:rsidRPr="006A643F">
        <w:rPr>
          <w:rStyle w:val="Odwoanieprzypisudolnego"/>
          <w:rFonts w:ascii="Arial" w:hAnsi="Arial" w:cs="Arial"/>
        </w:rPr>
        <w:footnoteRef/>
      </w:r>
      <w:r w:rsidRPr="006A643F">
        <w:rPr>
          <w:rFonts w:ascii="Arial" w:hAnsi="Arial" w:cs="Arial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</w:p>
  </w:footnote>
  <w:footnote w:id="10">
    <w:p w14:paraId="54E4B204" w14:textId="77777777" w:rsidR="00252369" w:rsidRPr="00950798" w:rsidRDefault="00252369" w:rsidP="00F2395C">
      <w:pPr>
        <w:pStyle w:val="Tekstprzypisudolnego"/>
        <w:rPr>
          <w:rFonts w:ascii="Arial" w:hAnsi="Arial" w:cs="Arial"/>
        </w:rPr>
      </w:pPr>
      <w:r w:rsidRPr="00116077">
        <w:rPr>
          <w:rStyle w:val="Odwoanieprzypisudolnego"/>
        </w:rPr>
        <w:footnoteRef/>
      </w:r>
      <w:r w:rsidRPr="00116077">
        <w:t xml:space="preserve"> </w:t>
      </w:r>
      <w:r w:rsidRPr="00116077">
        <w:rPr>
          <w:rFonts w:ascii="Arial" w:hAnsi="Arial" w:cs="Arial"/>
        </w:rPr>
        <w:t>W związku z umową zawieraną w formie elektronicznej, wymóg podpisania elektronicznym podpisem kwalifikowanym przez osobę uprawnioną nie dotyczy tych dokumentów (załączników), które zostały Beneficjentowi wydane w wersjach papierowych</w:t>
      </w:r>
      <w:r w:rsidRPr="00950798">
        <w:rPr>
          <w:rFonts w:ascii="Arial" w:hAnsi="Arial" w:cs="Arial"/>
        </w:rPr>
        <w:t xml:space="preserve"> przez uprawnione organy. Takie załączniki należy złożyć w formie skanów dokumentów. </w:t>
      </w:r>
    </w:p>
  </w:footnote>
  <w:footnote w:id="11">
    <w:p w14:paraId="648E3677" w14:textId="77777777" w:rsidR="00252369" w:rsidRPr="00322FD2" w:rsidRDefault="00252369" w:rsidP="00F2395C">
      <w:pPr>
        <w:pStyle w:val="Tekstprzypisudolnego"/>
        <w:rPr>
          <w:rFonts w:ascii="Arial" w:hAnsi="Arial" w:cs="Arial"/>
        </w:rPr>
      </w:pPr>
      <w:r w:rsidRPr="00950798">
        <w:rPr>
          <w:rStyle w:val="Odwoanieprzypisudolnego"/>
          <w:rFonts w:ascii="Arial" w:hAnsi="Arial" w:cs="Arial"/>
        </w:rPr>
        <w:footnoteRef/>
      </w:r>
      <w:r w:rsidRPr="00950798">
        <w:rPr>
          <w:rFonts w:ascii="Arial" w:hAnsi="Arial" w:cs="Arial"/>
        </w:rPr>
        <w:t xml:space="preserve"> </w:t>
      </w:r>
      <w:r w:rsidRPr="000779A4">
        <w:rPr>
          <w:rFonts w:ascii="Arial" w:hAnsi="Arial" w:cs="Arial"/>
        </w:rPr>
        <w:t>Powyższe dokumenty nie są wymagane od publicznych służb zatrudnienia oraz Ochotniczych Hufców</w:t>
      </w:r>
      <w:r w:rsidRPr="00322FD2">
        <w:rPr>
          <w:rFonts w:ascii="Arial" w:hAnsi="Arial" w:cs="Arial"/>
        </w:rPr>
        <w:t xml:space="preserve"> Pracy</w:t>
      </w:r>
    </w:p>
  </w:footnote>
  <w:footnote w:id="12">
    <w:p w14:paraId="3ECC6C77" w14:textId="77777777" w:rsidR="00252369" w:rsidRPr="00BA2F14" w:rsidRDefault="00252369" w:rsidP="00F2395C">
      <w:pPr>
        <w:pStyle w:val="Tekstprzypisudolnego"/>
        <w:rPr>
          <w:rFonts w:ascii="Arial" w:hAnsi="Arial" w:cs="Arial"/>
        </w:rPr>
      </w:pPr>
      <w:r w:rsidRPr="00BA2F14">
        <w:rPr>
          <w:rStyle w:val="Odwoanieprzypisudolnego"/>
          <w:rFonts w:ascii="Arial" w:hAnsi="Arial" w:cs="Arial"/>
        </w:rPr>
        <w:footnoteRef/>
      </w:r>
      <w:r w:rsidRPr="00BA2F14">
        <w:rPr>
          <w:rFonts w:ascii="Arial" w:hAnsi="Arial" w:cs="Arial"/>
        </w:rPr>
        <w:t xml:space="preserve"> Wiążący kurs euro znajduje się na stronie:</w:t>
      </w:r>
    </w:p>
    <w:p w14:paraId="4369E706" w14:textId="77777777" w:rsidR="00252369" w:rsidRPr="00BA2F14" w:rsidRDefault="00252369" w:rsidP="00F2395C">
      <w:pPr>
        <w:pStyle w:val="Tekstprzypisudolnego"/>
        <w:rPr>
          <w:rFonts w:ascii="Arial" w:hAnsi="Arial" w:cs="Arial"/>
        </w:rPr>
      </w:pPr>
      <w:r w:rsidRPr="00BA2F14">
        <w:rPr>
          <w:rFonts w:ascii="Arial" w:hAnsi="Arial" w:cs="Arial"/>
        </w:rPr>
        <w:t>https://commission.europa.eu/funding-tenders/procedures-guidelines-tenders/information-contractors-and-beneficiaries/exchange-rate-inforeuro_en</w:t>
      </w:r>
    </w:p>
  </w:footnote>
  <w:footnote w:id="13">
    <w:p w14:paraId="50D0AA32" w14:textId="77777777" w:rsidR="00252369" w:rsidRPr="00BA2F14" w:rsidRDefault="00252369" w:rsidP="00F2395C">
      <w:pPr>
        <w:pStyle w:val="Tekstprzypisudolnego"/>
        <w:rPr>
          <w:rFonts w:ascii="Arial" w:hAnsi="Arial" w:cs="Arial"/>
        </w:rPr>
      </w:pPr>
      <w:r w:rsidRPr="00BA2F14">
        <w:rPr>
          <w:rStyle w:val="Odwoanieprzypisudolnego"/>
          <w:rFonts w:ascii="Arial" w:hAnsi="Arial" w:cs="Arial"/>
        </w:rPr>
        <w:footnoteRef/>
      </w:r>
      <w:r w:rsidRPr="00BA2F14">
        <w:rPr>
          <w:rFonts w:ascii="Arial" w:hAnsi="Arial" w:cs="Arial"/>
        </w:rPr>
        <w:t xml:space="preserve"> Wiążący kurs euro znajduje się na stronie:</w:t>
      </w:r>
    </w:p>
    <w:p w14:paraId="701E11E9" w14:textId="77777777" w:rsidR="00252369" w:rsidRPr="00BA2F14" w:rsidRDefault="00252369" w:rsidP="00F2395C">
      <w:pPr>
        <w:pStyle w:val="Tekstprzypisudolnego"/>
        <w:rPr>
          <w:rFonts w:ascii="Arial" w:hAnsi="Arial" w:cs="Arial"/>
        </w:rPr>
      </w:pPr>
      <w:r w:rsidRPr="00BA2F14">
        <w:rPr>
          <w:rFonts w:ascii="Arial" w:hAnsi="Arial" w:cs="Arial"/>
        </w:rPr>
        <w:t>https://commission.europa.eu/funding-tenders/procedures-guidelines-tenders/information-contractors-and-beneficiaries/exchange-rate-inforeuro_en</w:t>
      </w:r>
    </w:p>
    <w:p w14:paraId="4CA1F800" w14:textId="77777777" w:rsidR="00252369" w:rsidRPr="000E7A9B" w:rsidRDefault="00252369" w:rsidP="00F2395C">
      <w:pPr>
        <w:pStyle w:val="Tekstprzypisudolnego"/>
      </w:pPr>
    </w:p>
  </w:footnote>
  <w:footnote w:id="14">
    <w:p w14:paraId="7CB4089D" w14:textId="77777777" w:rsidR="00252369" w:rsidRDefault="00252369" w:rsidP="00F239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0798">
        <w:rPr>
          <w:rFonts w:ascii="Arial" w:hAnsi="Arial" w:cs="Arial"/>
        </w:rPr>
        <w:t>Nie dotyczy jednostek sektora finansów publicznych</w:t>
      </w:r>
    </w:p>
  </w:footnote>
  <w:footnote w:id="15">
    <w:p w14:paraId="21BB6F77" w14:textId="77777777" w:rsidR="00252369" w:rsidRPr="00950798" w:rsidRDefault="00252369" w:rsidP="00F2395C">
      <w:pPr>
        <w:pStyle w:val="Tekstprzypisudolnego"/>
        <w:spacing w:line="271" w:lineRule="auto"/>
        <w:rPr>
          <w:rFonts w:ascii="Arial" w:hAnsi="Arial" w:cs="Arial"/>
        </w:rPr>
      </w:pPr>
      <w:r w:rsidRPr="00950798">
        <w:rPr>
          <w:rStyle w:val="Odwoanieprzypisudolnego"/>
          <w:rFonts w:ascii="Arial" w:hAnsi="Arial" w:cs="Arial"/>
        </w:rPr>
        <w:footnoteRef/>
      </w:r>
      <w:r w:rsidRPr="00950798">
        <w:rPr>
          <w:rFonts w:ascii="Arial" w:hAnsi="Arial" w:cs="Arial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</w:p>
  </w:footnote>
  <w:footnote w:id="16">
    <w:p w14:paraId="2EAFE898" w14:textId="77777777" w:rsidR="00252369" w:rsidRPr="00950798" w:rsidRDefault="00252369" w:rsidP="00F2395C">
      <w:pPr>
        <w:pStyle w:val="Tekstprzypisudolnego"/>
        <w:spacing w:line="271" w:lineRule="auto"/>
        <w:rPr>
          <w:rFonts w:ascii="Arial" w:hAnsi="Arial" w:cs="Arial"/>
        </w:rPr>
      </w:pPr>
      <w:r w:rsidRPr="00950798">
        <w:rPr>
          <w:rStyle w:val="Odwoanieprzypisudolnego"/>
          <w:rFonts w:ascii="Arial" w:hAnsi="Arial" w:cs="Arial"/>
        </w:rPr>
        <w:footnoteRef/>
      </w:r>
      <w:r w:rsidRPr="00950798">
        <w:rPr>
          <w:rFonts w:ascii="Arial" w:hAnsi="Arial" w:cs="Arial"/>
        </w:rPr>
        <w:t xml:space="preserve"> </w:t>
      </w:r>
      <w:proofErr w:type="spellStart"/>
      <w:r w:rsidRPr="00950798">
        <w:rPr>
          <w:rFonts w:ascii="Arial" w:hAnsi="Arial"/>
        </w:rPr>
        <w:t>J</w:t>
      </w:r>
      <w:r w:rsidRPr="00950798">
        <w:rPr>
          <w:rFonts w:ascii="Arial" w:hAnsi="Arial" w:cs="Arial"/>
        </w:rPr>
        <w:t>.w</w:t>
      </w:r>
      <w:proofErr w:type="spellEnd"/>
      <w:r w:rsidRPr="00950798">
        <w:rPr>
          <w:rFonts w:ascii="Arial" w:hAnsi="Arial" w:cs="Arial"/>
        </w:rPr>
        <w:t>.</w:t>
      </w:r>
    </w:p>
  </w:footnote>
  <w:footnote w:id="17">
    <w:p w14:paraId="2D7AEA2F" w14:textId="77777777" w:rsidR="00252369" w:rsidRPr="00C1256D" w:rsidRDefault="00252369" w:rsidP="00F2395C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950798">
        <w:rPr>
          <w:rStyle w:val="Odwoanieprzypisudolnego"/>
          <w:rFonts w:ascii="Arial" w:hAnsi="Arial" w:cs="Arial"/>
        </w:rPr>
        <w:footnoteRef/>
      </w:r>
      <w:r w:rsidRPr="00950798">
        <w:rPr>
          <w:rFonts w:ascii="Arial" w:hAnsi="Arial" w:cs="Arial"/>
        </w:rPr>
        <w:t xml:space="preserve"> 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</w:p>
  </w:footnote>
  <w:footnote w:id="18">
    <w:p w14:paraId="5F76D42E" w14:textId="77777777" w:rsidR="00252369" w:rsidRPr="00C1256D" w:rsidRDefault="00252369" w:rsidP="00F2395C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  <w:r w:rsidRPr="00C1256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C1256D">
        <w:rPr>
          <w:rFonts w:ascii="Arial" w:hAnsi="Arial" w:cs="Arial"/>
          <w:sz w:val="22"/>
          <w:szCs w:val="22"/>
        </w:rPr>
        <w:t xml:space="preserve"> </w:t>
      </w:r>
      <w:r w:rsidRPr="00950798">
        <w:rPr>
          <w:rFonts w:ascii="Arial" w:hAnsi="Arial" w:cs="Arial"/>
        </w:rPr>
        <w:t>Zgodnie z art. 17 Rozporządzenia Rady (UE) 2015/1589 z dnia 13 lipca 2015 r. ustanawiającego szczegółowe zasady stosowania art. 108 Traktatu o funkcjonowaniu Unii Europejskiej pomoc publiczna powinna być rozpatrywana w okresie 10 lat po zakończeniu realizacji projektu lub do momentu amortyzacji sprzętu</w:t>
      </w:r>
    </w:p>
    <w:p w14:paraId="6CB6D102" w14:textId="77777777" w:rsidR="00252369" w:rsidRPr="00C1256D" w:rsidRDefault="00252369" w:rsidP="00F2395C">
      <w:pPr>
        <w:pStyle w:val="Tekstprzypisudolnego"/>
        <w:spacing w:line="271" w:lineRule="auto"/>
        <w:rPr>
          <w:rFonts w:ascii="Arial" w:hAnsi="Arial" w:cs="Arial"/>
          <w:sz w:val="22"/>
          <w:szCs w:val="2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A9F5A" w14:textId="555AEDB1" w:rsidR="00252369" w:rsidRDefault="00252369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87AA8"/>
    <w:multiLevelType w:val="hybridMultilevel"/>
    <w:tmpl w:val="9A66CB44"/>
    <w:lvl w:ilvl="0" w:tplc="70B0A76E">
      <w:start w:val="1"/>
      <w:numFmt w:val="decimal"/>
      <w:lvlText w:val="5.3.1.%1."/>
      <w:lvlJc w:val="left"/>
      <w:pPr>
        <w:ind w:left="502" w:hanging="360"/>
      </w:pPr>
      <w:rPr>
        <w:rFonts w:hint="default"/>
      </w:rPr>
    </w:lvl>
    <w:lvl w:ilvl="1" w:tplc="7E7609F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76C3"/>
    <w:multiLevelType w:val="multilevel"/>
    <w:tmpl w:val="BF0EF5C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CE6542"/>
    <w:multiLevelType w:val="multilevel"/>
    <w:tmpl w:val="B810BE0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01127B"/>
    <w:multiLevelType w:val="multilevel"/>
    <w:tmpl w:val="C74C449E"/>
    <w:lvl w:ilvl="0">
      <w:start w:val="5"/>
      <w:numFmt w:val="decimal"/>
      <w:lvlText w:val="%1"/>
      <w:lvlJc w:val="left"/>
      <w:pPr>
        <w:ind w:left="600" w:hanging="600"/>
      </w:pPr>
      <w:rPr>
        <w:rFonts w:ascii="Calibri" w:hAnsi="Calibri" w:cs="Calibri" w:hint="default"/>
        <w:b w:val="0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ascii="Calibri" w:hAnsi="Calibri" w:cs="Calibri"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Calibri" w:hint="default"/>
        <w:b w:val="0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ascii="Arial" w:hAnsi="Arial" w:cs="Arial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Calibri" w:hAnsi="Calibri" w:cs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Calibri" w:hAnsi="Calibri" w:cs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Calibri" w:hAnsi="Calibri" w:cs="Calibri" w:hint="default"/>
        <w:b w:val="0"/>
      </w:rPr>
    </w:lvl>
  </w:abstractNum>
  <w:abstractNum w:abstractNumId="5" w15:restartNumberingAfterBreak="0">
    <w:nsid w:val="0D9E1CC8"/>
    <w:multiLevelType w:val="multilevel"/>
    <w:tmpl w:val="BF4C4A4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F055C8B"/>
    <w:multiLevelType w:val="multilevel"/>
    <w:tmpl w:val="27C2AE2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7F3CDE"/>
    <w:multiLevelType w:val="hybridMultilevel"/>
    <w:tmpl w:val="A3FCA3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3B689B"/>
    <w:multiLevelType w:val="multilevel"/>
    <w:tmpl w:val="A51826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4602BF"/>
    <w:multiLevelType w:val="hybridMultilevel"/>
    <w:tmpl w:val="3440C2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45386"/>
    <w:multiLevelType w:val="multilevel"/>
    <w:tmpl w:val="14C423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pStyle w:val="Styl5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0863CD7"/>
    <w:multiLevelType w:val="hybridMultilevel"/>
    <w:tmpl w:val="AD66917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F25FD7"/>
    <w:multiLevelType w:val="hybridMultilevel"/>
    <w:tmpl w:val="4B22D1C8"/>
    <w:lvl w:ilvl="0" w:tplc="A75E572A">
      <w:start w:val="12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2CA2C98"/>
    <w:multiLevelType w:val="hybridMultilevel"/>
    <w:tmpl w:val="AB00A17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E37512"/>
    <w:multiLevelType w:val="multilevel"/>
    <w:tmpl w:val="C5AA8C4A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  <w:color w:val="auto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color w:val="auto"/>
      </w:rPr>
    </w:lvl>
    <w:lvl w:ilvl="2">
      <w:start w:val="10"/>
      <w:numFmt w:val="decimal"/>
      <w:lvlText w:val="3.5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15" w15:restartNumberingAfterBreak="0">
    <w:nsid w:val="333B1A2D"/>
    <w:multiLevelType w:val="hybridMultilevel"/>
    <w:tmpl w:val="5126A5C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532376"/>
    <w:multiLevelType w:val="hybridMultilevel"/>
    <w:tmpl w:val="632C1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7B13C2B"/>
    <w:multiLevelType w:val="multilevel"/>
    <w:tmpl w:val="0B74D8BE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859739A"/>
    <w:multiLevelType w:val="multilevel"/>
    <w:tmpl w:val="6FB86FB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9C15631"/>
    <w:multiLevelType w:val="hybridMultilevel"/>
    <w:tmpl w:val="86CA5DC2"/>
    <w:lvl w:ilvl="0" w:tplc="DD86012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A546FDD"/>
    <w:multiLevelType w:val="multilevel"/>
    <w:tmpl w:val="A17CBB16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C415A25"/>
    <w:multiLevelType w:val="multilevel"/>
    <w:tmpl w:val="2BCEDA2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E157A05"/>
    <w:multiLevelType w:val="multilevel"/>
    <w:tmpl w:val="CEB6A69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FBC5F45"/>
    <w:multiLevelType w:val="multilevel"/>
    <w:tmpl w:val="454CD35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30A12EA"/>
    <w:multiLevelType w:val="multilevel"/>
    <w:tmpl w:val="BABE91D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69D3FE0"/>
    <w:multiLevelType w:val="multilevel"/>
    <w:tmpl w:val="568481C8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7165EE7"/>
    <w:multiLevelType w:val="multilevel"/>
    <w:tmpl w:val="BF0EF5C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806127"/>
    <w:multiLevelType w:val="hybridMultilevel"/>
    <w:tmpl w:val="DA28EE2E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67664B"/>
    <w:multiLevelType w:val="multilevel"/>
    <w:tmpl w:val="54F6DE7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1447AF"/>
    <w:multiLevelType w:val="hybridMultilevel"/>
    <w:tmpl w:val="4BF69C6C"/>
    <w:lvl w:ilvl="0" w:tplc="5066CD6C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9B0F22"/>
    <w:multiLevelType w:val="multilevel"/>
    <w:tmpl w:val="884AF8C4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34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5C32F6"/>
    <w:multiLevelType w:val="multilevel"/>
    <w:tmpl w:val="96D8759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37" w15:restartNumberingAfterBreak="0">
    <w:nsid w:val="60E85F7E"/>
    <w:multiLevelType w:val="hybridMultilevel"/>
    <w:tmpl w:val="48BEFB7E"/>
    <w:lvl w:ilvl="0" w:tplc="D9A066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583169B"/>
    <w:multiLevelType w:val="hybridMultilevel"/>
    <w:tmpl w:val="D2E08CBA"/>
    <w:lvl w:ilvl="0" w:tplc="04150017">
      <w:start w:val="1"/>
      <w:numFmt w:val="lowerLetter"/>
      <w:lvlText w:val="%1)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9" w15:restartNumberingAfterBreak="0">
    <w:nsid w:val="68333FA7"/>
    <w:multiLevelType w:val="multilevel"/>
    <w:tmpl w:val="BF0EF5C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84C06FE"/>
    <w:multiLevelType w:val="hybridMultilevel"/>
    <w:tmpl w:val="BDE6D88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772665"/>
    <w:multiLevelType w:val="multilevel"/>
    <w:tmpl w:val="BF0EF5C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D8E2DD3"/>
    <w:multiLevelType w:val="multilevel"/>
    <w:tmpl w:val="54F46DB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FFB3E31"/>
    <w:multiLevelType w:val="multilevel"/>
    <w:tmpl w:val="BF0EF5C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4E42FC2"/>
    <w:multiLevelType w:val="multilevel"/>
    <w:tmpl w:val="767AC0A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8191BFC"/>
    <w:multiLevelType w:val="multilevel"/>
    <w:tmpl w:val="9A7C005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47" w15:restartNumberingAfterBreak="0">
    <w:nsid w:val="7B5A0E9B"/>
    <w:multiLevelType w:val="multilevel"/>
    <w:tmpl w:val="BF0EF5C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F936D41"/>
    <w:multiLevelType w:val="hybridMultilevel"/>
    <w:tmpl w:val="4C9EB578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035809">
    <w:abstractNumId w:val="25"/>
  </w:num>
  <w:num w:numId="2" w16cid:durableId="755245346">
    <w:abstractNumId w:val="33"/>
  </w:num>
  <w:num w:numId="3" w16cid:durableId="14962526">
    <w:abstractNumId w:val="42"/>
  </w:num>
  <w:num w:numId="4" w16cid:durableId="1704137515">
    <w:abstractNumId w:val="48"/>
  </w:num>
  <w:num w:numId="5" w16cid:durableId="2055764880">
    <w:abstractNumId w:val="11"/>
  </w:num>
  <w:num w:numId="6" w16cid:durableId="1986161086">
    <w:abstractNumId w:val="37"/>
  </w:num>
  <w:num w:numId="7" w16cid:durableId="1635595358">
    <w:abstractNumId w:val="31"/>
  </w:num>
  <w:num w:numId="8" w16cid:durableId="830489858">
    <w:abstractNumId w:val="13"/>
  </w:num>
  <w:num w:numId="9" w16cid:durableId="966593363">
    <w:abstractNumId w:val="23"/>
  </w:num>
  <w:num w:numId="10" w16cid:durableId="714894746">
    <w:abstractNumId w:val="6"/>
  </w:num>
  <w:num w:numId="11" w16cid:durableId="1739092991">
    <w:abstractNumId w:val="43"/>
  </w:num>
  <w:num w:numId="12" w16cid:durableId="536547938">
    <w:abstractNumId w:val="5"/>
  </w:num>
  <w:num w:numId="13" w16cid:durableId="1899975543">
    <w:abstractNumId w:val="29"/>
  </w:num>
  <w:num w:numId="14" w16cid:durableId="996835242">
    <w:abstractNumId w:val="3"/>
  </w:num>
  <w:num w:numId="15" w16cid:durableId="1733502963">
    <w:abstractNumId w:val="22"/>
  </w:num>
  <w:num w:numId="16" w16cid:durableId="1394738746">
    <w:abstractNumId w:val="10"/>
  </w:num>
  <w:num w:numId="17" w16cid:durableId="1534994652">
    <w:abstractNumId w:val="30"/>
  </w:num>
  <w:num w:numId="18" w16cid:durableId="984553091">
    <w:abstractNumId w:val="8"/>
  </w:num>
  <w:num w:numId="19" w16cid:durableId="414405210">
    <w:abstractNumId w:val="32"/>
  </w:num>
  <w:num w:numId="20" w16cid:durableId="1800799327">
    <w:abstractNumId w:val="2"/>
  </w:num>
  <w:num w:numId="21" w16cid:durableId="1378049367">
    <w:abstractNumId w:val="36"/>
  </w:num>
  <w:num w:numId="22" w16cid:durableId="275985749">
    <w:abstractNumId w:val="34"/>
  </w:num>
  <w:num w:numId="23" w16cid:durableId="1261989191">
    <w:abstractNumId w:val="46"/>
  </w:num>
  <w:num w:numId="24" w16cid:durableId="971523985">
    <w:abstractNumId w:val="27"/>
  </w:num>
  <w:num w:numId="25" w16cid:durableId="278797862">
    <w:abstractNumId w:val="41"/>
  </w:num>
  <w:num w:numId="26" w16cid:durableId="597566939">
    <w:abstractNumId w:val="26"/>
  </w:num>
  <w:num w:numId="27" w16cid:durableId="1189679637">
    <w:abstractNumId w:val="47"/>
  </w:num>
  <w:num w:numId="28" w16cid:durableId="674118125">
    <w:abstractNumId w:val="28"/>
  </w:num>
  <w:num w:numId="29" w16cid:durableId="1642806732">
    <w:abstractNumId w:val="45"/>
  </w:num>
  <w:num w:numId="30" w16cid:durableId="893353030">
    <w:abstractNumId w:val="39"/>
  </w:num>
  <w:num w:numId="31" w16cid:durableId="1442187445">
    <w:abstractNumId w:val="44"/>
  </w:num>
  <w:num w:numId="32" w16cid:durableId="1439636453">
    <w:abstractNumId w:val="0"/>
  </w:num>
  <w:num w:numId="33" w16cid:durableId="1793283163">
    <w:abstractNumId w:val="16"/>
  </w:num>
  <w:num w:numId="34" w16cid:durableId="637996735">
    <w:abstractNumId w:val="40"/>
  </w:num>
  <w:num w:numId="35" w16cid:durableId="744494415">
    <w:abstractNumId w:val="49"/>
  </w:num>
  <w:num w:numId="36" w16cid:durableId="1190492838">
    <w:abstractNumId w:val="15"/>
  </w:num>
  <w:num w:numId="37" w16cid:durableId="1211069916">
    <w:abstractNumId w:val="9"/>
  </w:num>
  <w:num w:numId="38" w16cid:durableId="1158225491">
    <w:abstractNumId w:val="7"/>
  </w:num>
  <w:num w:numId="39" w16cid:durableId="1305235824">
    <w:abstractNumId w:val="17"/>
  </w:num>
  <w:num w:numId="40" w16cid:durableId="130639724">
    <w:abstractNumId w:val="35"/>
  </w:num>
  <w:num w:numId="41" w16cid:durableId="1905792097">
    <w:abstractNumId w:val="14"/>
  </w:num>
  <w:num w:numId="42" w16cid:durableId="1685130599">
    <w:abstractNumId w:val="24"/>
  </w:num>
  <w:num w:numId="43" w16cid:durableId="2028558253">
    <w:abstractNumId w:val="12"/>
  </w:num>
  <w:num w:numId="44" w16cid:durableId="2058501805">
    <w:abstractNumId w:val="20"/>
  </w:num>
  <w:num w:numId="45" w16cid:durableId="1283071297">
    <w:abstractNumId w:val="1"/>
  </w:num>
  <w:num w:numId="46" w16cid:durableId="723607289">
    <w:abstractNumId w:val="18"/>
  </w:num>
  <w:num w:numId="47" w16cid:durableId="35159833">
    <w:abstractNumId w:val="4"/>
  </w:num>
  <w:num w:numId="48" w16cid:durableId="2090806161">
    <w:abstractNumId w:val="21"/>
  </w:num>
  <w:num w:numId="49" w16cid:durableId="53352931">
    <w:abstractNumId w:val="19"/>
  </w:num>
  <w:num w:numId="50" w16cid:durableId="33238658">
    <w:abstractNumId w:val="3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458D"/>
    <w:rsid w:val="00000F77"/>
    <w:rsid w:val="00001680"/>
    <w:rsid w:val="00001B1E"/>
    <w:rsid w:val="000048D0"/>
    <w:rsid w:val="00005954"/>
    <w:rsid w:val="00007FAC"/>
    <w:rsid w:val="00010C5D"/>
    <w:rsid w:val="000112D8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03AB"/>
    <w:rsid w:val="00031103"/>
    <w:rsid w:val="00031C95"/>
    <w:rsid w:val="00033272"/>
    <w:rsid w:val="00033465"/>
    <w:rsid w:val="00033814"/>
    <w:rsid w:val="00034BAD"/>
    <w:rsid w:val="00034C4D"/>
    <w:rsid w:val="000354F4"/>
    <w:rsid w:val="000354FC"/>
    <w:rsid w:val="00035FA8"/>
    <w:rsid w:val="000410A5"/>
    <w:rsid w:val="0004267F"/>
    <w:rsid w:val="0004294D"/>
    <w:rsid w:val="000435FC"/>
    <w:rsid w:val="0004393C"/>
    <w:rsid w:val="00044B89"/>
    <w:rsid w:val="00044E04"/>
    <w:rsid w:val="00051970"/>
    <w:rsid w:val="00053419"/>
    <w:rsid w:val="00053D91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1243"/>
    <w:rsid w:val="00061483"/>
    <w:rsid w:val="0006543D"/>
    <w:rsid w:val="00066960"/>
    <w:rsid w:val="000677B9"/>
    <w:rsid w:val="00067BAD"/>
    <w:rsid w:val="000720C3"/>
    <w:rsid w:val="0007240C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320F"/>
    <w:rsid w:val="000B4265"/>
    <w:rsid w:val="000B6C57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E0B2C"/>
    <w:rsid w:val="000F12F1"/>
    <w:rsid w:val="000F1A78"/>
    <w:rsid w:val="000F28F3"/>
    <w:rsid w:val="000F5D47"/>
    <w:rsid w:val="000F68AB"/>
    <w:rsid w:val="000F74AA"/>
    <w:rsid w:val="000F7EF5"/>
    <w:rsid w:val="0010337A"/>
    <w:rsid w:val="00107A00"/>
    <w:rsid w:val="001105FC"/>
    <w:rsid w:val="00110BC9"/>
    <w:rsid w:val="00111A87"/>
    <w:rsid w:val="00112C4C"/>
    <w:rsid w:val="00116077"/>
    <w:rsid w:val="00116794"/>
    <w:rsid w:val="00117DCB"/>
    <w:rsid w:val="00120889"/>
    <w:rsid w:val="00122122"/>
    <w:rsid w:val="00124734"/>
    <w:rsid w:val="0012651E"/>
    <w:rsid w:val="00130627"/>
    <w:rsid w:val="00130FD1"/>
    <w:rsid w:val="00131965"/>
    <w:rsid w:val="00133956"/>
    <w:rsid w:val="00135647"/>
    <w:rsid w:val="00140A69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4575"/>
    <w:rsid w:val="00155782"/>
    <w:rsid w:val="00155E64"/>
    <w:rsid w:val="00156380"/>
    <w:rsid w:val="00157877"/>
    <w:rsid w:val="00160321"/>
    <w:rsid w:val="0016092D"/>
    <w:rsid w:val="00161318"/>
    <w:rsid w:val="001614B2"/>
    <w:rsid w:val="0016176D"/>
    <w:rsid w:val="00167E97"/>
    <w:rsid w:val="001709D3"/>
    <w:rsid w:val="001718D7"/>
    <w:rsid w:val="00173E0F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0AD"/>
    <w:rsid w:val="00191574"/>
    <w:rsid w:val="00197B7A"/>
    <w:rsid w:val="00197C23"/>
    <w:rsid w:val="001A3AEB"/>
    <w:rsid w:val="001A4C3B"/>
    <w:rsid w:val="001A6565"/>
    <w:rsid w:val="001A70AC"/>
    <w:rsid w:val="001A755B"/>
    <w:rsid w:val="001A7758"/>
    <w:rsid w:val="001B606F"/>
    <w:rsid w:val="001C0D33"/>
    <w:rsid w:val="001C3140"/>
    <w:rsid w:val="001D0C38"/>
    <w:rsid w:val="001D3768"/>
    <w:rsid w:val="001D46B6"/>
    <w:rsid w:val="001D4C8A"/>
    <w:rsid w:val="001D5602"/>
    <w:rsid w:val="001E1769"/>
    <w:rsid w:val="001E73C4"/>
    <w:rsid w:val="001E73C8"/>
    <w:rsid w:val="001F02A4"/>
    <w:rsid w:val="001F0A07"/>
    <w:rsid w:val="001F20C8"/>
    <w:rsid w:val="001F3116"/>
    <w:rsid w:val="001F59DC"/>
    <w:rsid w:val="001F63C5"/>
    <w:rsid w:val="001F7FA5"/>
    <w:rsid w:val="00214BA3"/>
    <w:rsid w:val="0021522A"/>
    <w:rsid w:val="00216F5A"/>
    <w:rsid w:val="0022405B"/>
    <w:rsid w:val="00224284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2369"/>
    <w:rsid w:val="00254ED4"/>
    <w:rsid w:val="00255B70"/>
    <w:rsid w:val="00256F8D"/>
    <w:rsid w:val="002617FA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7904"/>
    <w:rsid w:val="002912F7"/>
    <w:rsid w:val="002925E4"/>
    <w:rsid w:val="00293A71"/>
    <w:rsid w:val="00294CC1"/>
    <w:rsid w:val="002A089F"/>
    <w:rsid w:val="002A2F11"/>
    <w:rsid w:val="002A387B"/>
    <w:rsid w:val="002A4957"/>
    <w:rsid w:val="002A5197"/>
    <w:rsid w:val="002A690D"/>
    <w:rsid w:val="002B2CE7"/>
    <w:rsid w:val="002B302B"/>
    <w:rsid w:val="002B3275"/>
    <w:rsid w:val="002B3683"/>
    <w:rsid w:val="002B37BF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D047B"/>
    <w:rsid w:val="002D0C53"/>
    <w:rsid w:val="002D3496"/>
    <w:rsid w:val="002D6C29"/>
    <w:rsid w:val="002E0731"/>
    <w:rsid w:val="002E1C8D"/>
    <w:rsid w:val="002E423B"/>
    <w:rsid w:val="002E440C"/>
    <w:rsid w:val="002E451C"/>
    <w:rsid w:val="002E49C3"/>
    <w:rsid w:val="002E5D25"/>
    <w:rsid w:val="002E7998"/>
    <w:rsid w:val="002F0A4E"/>
    <w:rsid w:val="002F129D"/>
    <w:rsid w:val="002F4EF9"/>
    <w:rsid w:val="002F4F83"/>
    <w:rsid w:val="002F5E78"/>
    <w:rsid w:val="002F7391"/>
    <w:rsid w:val="00303FE0"/>
    <w:rsid w:val="00304F25"/>
    <w:rsid w:val="00305ABA"/>
    <w:rsid w:val="00305FD3"/>
    <w:rsid w:val="00306374"/>
    <w:rsid w:val="0030678E"/>
    <w:rsid w:val="00310CB2"/>
    <w:rsid w:val="003125F4"/>
    <w:rsid w:val="00312BB0"/>
    <w:rsid w:val="00314841"/>
    <w:rsid w:val="003164B3"/>
    <w:rsid w:val="00316B59"/>
    <w:rsid w:val="00316D64"/>
    <w:rsid w:val="00320D1B"/>
    <w:rsid w:val="00322129"/>
    <w:rsid w:val="003245C3"/>
    <w:rsid w:val="003303EE"/>
    <w:rsid w:val="003315FD"/>
    <w:rsid w:val="003337F9"/>
    <w:rsid w:val="003425A6"/>
    <w:rsid w:val="00343393"/>
    <w:rsid w:val="003440CF"/>
    <w:rsid w:val="00346B8E"/>
    <w:rsid w:val="00354431"/>
    <w:rsid w:val="0035500D"/>
    <w:rsid w:val="00360661"/>
    <w:rsid w:val="003619F1"/>
    <w:rsid w:val="00362130"/>
    <w:rsid w:val="00362840"/>
    <w:rsid w:val="00362877"/>
    <w:rsid w:val="00363EE0"/>
    <w:rsid w:val="00364CC8"/>
    <w:rsid w:val="003661F0"/>
    <w:rsid w:val="00366759"/>
    <w:rsid w:val="0036689A"/>
    <w:rsid w:val="00367D1B"/>
    <w:rsid w:val="003702D4"/>
    <w:rsid w:val="003724F3"/>
    <w:rsid w:val="00372765"/>
    <w:rsid w:val="00372C1B"/>
    <w:rsid w:val="00373EF3"/>
    <w:rsid w:val="00375C7C"/>
    <w:rsid w:val="00382517"/>
    <w:rsid w:val="00382D85"/>
    <w:rsid w:val="0038545B"/>
    <w:rsid w:val="0038585E"/>
    <w:rsid w:val="0038588D"/>
    <w:rsid w:val="0039192D"/>
    <w:rsid w:val="00392996"/>
    <w:rsid w:val="003945A7"/>
    <w:rsid w:val="00394AD6"/>
    <w:rsid w:val="00395503"/>
    <w:rsid w:val="003A26EA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D22A8"/>
    <w:rsid w:val="003D3665"/>
    <w:rsid w:val="003E06DC"/>
    <w:rsid w:val="003E2FD6"/>
    <w:rsid w:val="003E6594"/>
    <w:rsid w:val="003F0771"/>
    <w:rsid w:val="003F11AB"/>
    <w:rsid w:val="003F2592"/>
    <w:rsid w:val="003F2607"/>
    <w:rsid w:val="003F2B7F"/>
    <w:rsid w:val="003F59B5"/>
    <w:rsid w:val="003F62DF"/>
    <w:rsid w:val="004059FB"/>
    <w:rsid w:val="00406C8A"/>
    <w:rsid w:val="00410151"/>
    <w:rsid w:val="004102CB"/>
    <w:rsid w:val="0041060B"/>
    <w:rsid w:val="0041447C"/>
    <w:rsid w:val="00415C6F"/>
    <w:rsid w:val="00416984"/>
    <w:rsid w:val="00416F13"/>
    <w:rsid w:val="00417B7E"/>
    <w:rsid w:val="00420450"/>
    <w:rsid w:val="00421421"/>
    <w:rsid w:val="00421F65"/>
    <w:rsid w:val="004239DC"/>
    <w:rsid w:val="00431E69"/>
    <w:rsid w:val="00432F9E"/>
    <w:rsid w:val="00433456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70226"/>
    <w:rsid w:val="0047093F"/>
    <w:rsid w:val="00470985"/>
    <w:rsid w:val="004734FD"/>
    <w:rsid w:val="00476E0C"/>
    <w:rsid w:val="004779F9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58CE"/>
    <w:rsid w:val="004A7E8C"/>
    <w:rsid w:val="004B1705"/>
    <w:rsid w:val="004B3335"/>
    <w:rsid w:val="004B749A"/>
    <w:rsid w:val="004C07AD"/>
    <w:rsid w:val="004C34BA"/>
    <w:rsid w:val="004C3B40"/>
    <w:rsid w:val="004C4889"/>
    <w:rsid w:val="004C48AF"/>
    <w:rsid w:val="004D32FA"/>
    <w:rsid w:val="004D3D36"/>
    <w:rsid w:val="004D3F55"/>
    <w:rsid w:val="004D7614"/>
    <w:rsid w:val="004E41B1"/>
    <w:rsid w:val="004E4477"/>
    <w:rsid w:val="004E66FC"/>
    <w:rsid w:val="004F182B"/>
    <w:rsid w:val="004F19C8"/>
    <w:rsid w:val="00501E4B"/>
    <w:rsid w:val="0050212D"/>
    <w:rsid w:val="00502579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67B0"/>
    <w:rsid w:val="005615B7"/>
    <w:rsid w:val="005617F3"/>
    <w:rsid w:val="00562D6D"/>
    <w:rsid w:val="0056628D"/>
    <w:rsid w:val="00566FDB"/>
    <w:rsid w:val="00571C71"/>
    <w:rsid w:val="00576B8E"/>
    <w:rsid w:val="00577C31"/>
    <w:rsid w:val="005812FF"/>
    <w:rsid w:val="005858E9"/>
    <w:rsid w:val="00586081"/>
    <w:rsid w:val="00591624"/>
    <w:rsid w:val="005917C5"/>
    <w:rsid w:val="005931E3"/>
    <w:rsid w:val="005934F2"/>
    <w:rsid w:val="00593DC5"/>
    <w:rsid w:val="00593DCE"/>
    <w:rsid w:val="00596CCD"/>
    <w:rsid w:val="00597BDF"/>
    <w:rsid w:val="00597BFD"/>
    <w:rsid w:val="005A49ED"/>
    <w:rsid w:val="005B07AA"/>
    <w:rsid w:val="005C5CD3"/>
    <w:rsid w:val="005C6A03"/>
    <w:rsid w:val="005D03B3"/>
    <w:rsid w:val="005D0B3F"/>
    <w:rsid w:val="005D1182"/>
    <w:rsid w:val="005D1B23"/>
    <w:rsid w:val="005D2FDD"/>
    <w:rsid w:val="005D31DC"/>
    <w:rsid w:val="005D5AC2"/>
    <w:rsid w:val="005D6E84"/>
    <w:rsid w:val="005E13A4"/>
    <w:rsid w:val="005E4EB5"/>
    <w:rsid w:val="005E5F04"/>
    <w:rsid w:val="005E73B2"/>
    <w:rsid w:val="005F325D"/>
    <w:rsid w:val="005F5D70"/>
    <w:rsid w:val="006007D2"/>
    <w:rsid w:val="0060121E"/>
    <w:rsid w:val="00602F6D"/>
    <w:rsid w:val="00605406"/>
    <w:rsid w:val="00606A05"/>
    <w:rsid w:val="00606FBB"/>
    <w:rsid w:val="00616FFA"/>
    <w:rsid w:val="00617D11"/>
    <w:rsid w:val="0062014A"/>
    <w:rsid w:val="00623097"/>
    <w:rsid w:val="00623708"/>
    <w:rsid w:val="00623C67"/>
    <w:rsid w:val="00625F8D"/>
    <w:rsid w:val="0062610F"/>
    <w:rsid w:val="00626821"/>
    <w:rsid w:val="006268DB"/>
    <w:rsid w:val="00627588"/>
    <w:rsid w:val="0063026A"/>
    <w:rsid w:val="0063030F"/>
    <w:rsid w:val="006311BD"/>
    <w:rsid w:val="006311D9"/>
    <w:rsid w:val="00632F22"/>
    <w:rsid w:val="00635F19"/>
    <w:rsid w:val="006367CA"/>
    <w:rsid w:val="00641C5F"/>
    <w:rsid w:val="00642746"/>
    <w:rsid w:val="0064300B"/>
    <w:rsid w:val="006458D1"/>
    <w:rsid w:val="006472BB"/>
    <w:rsid w:val="006502A5"/>
    <w:rsid w:val="00652C75"/>
    <w:rsid w:val="00654531"/>
    <w:rsid w:val="00655D42"/>
    <w:rsid w:val="006561A4"/>
    <w:rsid w:val="00662AF8"/>
    <w:rsid w:val="006662AF"/>
    <w:rsid w:val="00666A9C"/>
    <w:rsid w:val="006705ED"/>
    <w:rsid w:val="00670EA3"/>
    <w:rsid w:val="00675A31"/>
    <w:rsid w:val="00675D18"/>
    <w:rsid w:val="00680FBC"/>
    <w:rsid w:val="0068283F"/>
    <w:rsid w:val="00682BF8"/>
    <w:rsid w:val="00682D2E"/>
    <w:rsid w:val="00683942"/>
    <w:rsid w:val="00686F4B"/>
    <w:rsid w:val="006901AF"/>
    <w:rsid w:val="00690A5A"/>
    <w:rsid w:val="00693641"/>
    <w:rsid w:val="006965D7"/>
    <w:rsid w:val="006A1F60"/>
    <w:rsid w:val="006A1F9E"/>
    <w:rsid w:val="006A3271"/>
    <w:rsid w:val="006A3CE4"/>
    <w:rsid w:val="006A45CA"/>
    <w:rsid w:val="006A5495"/>
    <w:rsid w:val="006A5B39"/>
    <w:rsid w:val="006A62F8"/>
    <w:rsid w:val="006A643F"/>
    <w:rsid w:val="006B0B5B"/>
    <w:rsid w:val="006B0F50"/>
    <w:rsid w:val="006B1A6D"/>
    <w:rsid w:val="006B24B4"/>
    <w:rsid w:val="006B3274"/>
    <w:rsid w:val="006B3CB7"/>
    <w:rsid w:val="006C2C54"/>
    <w:rsid w:val="006C4005"/>
    <w:rsid w:val="006C4815"/>
    <w:rsid w:val="006C499C"/>
    <w:rsid w:val="006C4D25"/>
    <w:rsid w:val="006D112B"/>
    <w:rsid w:val="006D36C9"/>
    <w:rsid w:val="006D3F09"/>
    <w:rsid w:val="006D46C6"/>
    <w:rsid w:val="006D52C6"/>
    <w:rsid w:val="006D60FF"/>
    <w:rsid w:val="006D632D"/>
    <w:rsid w:val="006E28B1"/>
    <w:rsid w:val="006E478D"/>
    <w:rsid w:val="006E7B0F"/>
    <w:rsid w:val="006F06DB"/>
    <w:rsid w:val="006F2052"/>
    <w:rsid w:val="006F7103"/>
    <w:rsid w:val="00703979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4029"/>
    <w:rsid w:val="007213B8"/>
    <w:rsid w:val="007216EE"/>
    <w:rsid w:val="007233D8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6B97"/>
    <w:rsid w:val="007473FB"/>
    <w:rsid w:val="00750136"/>
    <w:rsid w:val="0075092F"/>
    <w:rsid w:val="00751695"/>
    <w:rsid w:val="00751F4D"/>
    <w:rsid w:val="00752B23"/>
    <w:rsid w:val="00753F97"/>
    <w:rsid w:val="00755572"/>
    <w:rsid w:val="00756F53"/>
    <w:rsid w:val="00760D14"/>
    <w:rsid w:val="00760D38"/>
    <w:rsid w:val="007630EF"/>
    <w:rsid w:val="00764C3C"/>
    <w:rsid w:val="00767E69"/>
    <w:rsid w:val="0077031B"/>
    <w:rsid w:val="00773241"/>
    <w:rsid w:val="00775628"/>
    <w:rsid w:val="00780B95"/>
    <w:rsid w:val="00782AFB"/>
    <w:rsid w:val="0078457D"/>
    <w:rsid w:val="00786CA9"/>
    <w:rsid w:val="00786EBE"/>
    <w:rsid w:val="00787D02"/>
    <w:rsid w:val="00790FE5"/>
    <w:rsid w:val="00792B75"/>
    <w:rsid w:val="007942D6"/>
    <w:rsid w:val="0079504F"/>
    <w:rsid w:val="00796A28"/>
    <w:rsid w:val="00797F7E"/>
    <w:rsid w:val="007A052E"/>
    <w:rsid w:val="007A1FFA"/>
    <w:rsid w:val="007A31FB"/>
    <w:rsid w:val="007A470E"/>
    <w:rsid w:val="007A5E37"/>
    <w:rsid w:val="007A6017"/>
    <w:rsid w:val="007A64DA"/>
    <w:rsid w:val="007A6C1D"/>
    <w:rsid w:val="007A796F"/>
    <w:rsid w:val="007B1AAB"/>
    <w:rsid w:val="007B28D8"/>
    <w:rsid w:val="007B2C2B"/>
    <w:rsid w:val="007B2D45"/>
    <w:rsid w:val="007B484E"/>
    <w:rsid w:val="007B5B83"/>
    <w:rsid w:val="007B5F8B"/>
    <w:rsid w:val="007B78BA"/>
    <w:rsid w:val="007C4953"/>
    <w:rsid w:val="007C5BDB"/>
    <w:rsid w:val="007D1805"/>
    <w:rsid w:val="007D1827"/>
    <w:rsid w:val="007D6D24"/>
    <w:rsid w:val="007E002A"/>
    <w:rsid w:val="007E1FDF"/>
    <w:rsid w:val="007E4B6F"/>
    <w:rsid w:val="007E50DB"/>
    <w:rsid w:val="007E5487"/>
    <w:rsid w:val="007F3686"/>
    <w:rsid w:val="007F3DEE"/>
    <w:rsid w:val="007F507D"/>
    <w:rsid w:val="007F51B5"/>
    <w:rsid w:val="007F57A9"/>
    <w:rsid w:val="00801AA3"/>
    <w:rsid w:val="008027B0"/>
    <w:rsid w:val="00804331"/>
    <w:rsid w:val="0080595D"/>
    <w:rsid w:val="00806DCB"/>
    <w:rsid w:val="00807B36"/>
    <w:rsid w:val="00807EF7"/>
    <w:rsid w:val="00810EA8"/>
    <w:rsid w:val="00811102"/>
    <w:rsid w:val="00811187"/>
    <w:rsid w:val="008122FE"/>
    <w:rsid w:val="00813111"/>
    <w:rsid w:val="0081391E"/>
    <w:rsid w:val="00816D74"/>
    <w:rsid w:val="00817E5D"/>
    <w:rsid w:val="00821CEA"/>
    <w:rsid w:val="00822A9E"/>
    <w:rsid w:val="00822BEC"/>
    <w:rsid w:val="00823132"/>
    <w:rsid w:val="008232BB"/>
    <w:rsid w:val="0082361C"/>
    <w:rsid w:val="00824632"/>
    <w:rsid w:val="008248D7"/>
    <w:rsid w:val="008254E0"/>
    <w:rsid w:val="00825A34"/>
    <w:rsid w:val="008277DF"/>
    <w:rsid w:val="0083579D"/>
    <w:rsid w:val="00841856"/>
    <w:rsid w:val="0084458D"/>
    <w:rsid w:val="00846468"/>
    <w:rsid w:val="00847D18"/>
    <w:rsid w:val="008518BD"/>
    <w:rsid w:val="008538DE"/>
    <w:rsid w:val="00856187"/>
    <w:rsid w:val="00856949"/>
    <w:rsid w:val="00856DF5"/>
    <w:rsid w:val="008579E8"/>
    <w:rsid w:val="00857B9F"/>
    <w:rsid w:val="00857C22"/>
    <w:rsid w:val="00860069"/>
    <w:rsid w:val="00861FA3"/>
    <w:rsid w:val="0086573B"/>
    <w:rsid w:val="00866350"/>
    <w:rsid w:val="00871D75"/>
    <w:rsid w:val="00872205"/>
    <w:rsid w:val="00873AC2"/>
    <w:rsid w:val="00875090"/>
    <w:rsid w:val="00877A46"/>
    <w:rsid w:val="0088180B"/>
    <w:rsid w:val="00884CEC"/>
    <w:rsid w:val="00886A41"/>
    <w:rsid w:val="00891AA7"/>
    <w:rsid w:val="00892023"/>
    <w:rsid w:val="008928D0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13D4"/>
    <w:rsid w:val="008B2864"/>
    <w:rsid w:val="008C1170"/>
    <w:rsid w:val="008C3549"/>
    <w:rsid w:val="008C4D27"/>
    <w:rsid w:val="008C521C"/>
    <w:rsid w:val="008C5D5F"/>
    <w:rsid w:val="008C649C"/>
    <w:rsid w:val="008D4CBB"/>
    <w:rsid w:val="008E38DA"/>
    <w:rsid w:val="008E466C"/>
    <w:rsid w:val="008E5248"/>
    <w:rsid w:val="008E56C4"/>
    <w:rsid w:val="008E5C20"/>
    <w:rsid w:val="008E6FD0"/>
    <w:rsid w:val="008E7EB1"/>
    <w:rsid w:val="008E7F96"/>
    <w:rsid w:val="008F1AA1"/>
    <w:rsid w:val="008F264D"/>
    <w:rsid w:val="008F2BC2"/>
    <w:rsid w:val="008F7615"/>
    <w:rsid w:val="008F7C83"/>
    <w:rsid w:val="00901D7F"/>
    <w:rsid w:val="00904012"/>
    <w:rsid w:val="00906D14"/>
    <w:rsid w:val="00907FBE"/>
    <w:rsid w:val="0091148C"/>
    <w:rsid w:val="00912642"/>
    <w:rsid w:val="009148C8"/>
    <w:rsid w:val="00915355"/>
    <w:rsid w:val="00915E6A"/>
    <w:rsid w:val="00916A06"/>
    <w:rsid w:val="00920A40"/>
    <w:rsid w:val="00922D89"/>
    <w:rsid w:val="00924558"/>
    <w:rsid w:val="00924666"/>
    <w:rsid w:val="00926389"/>
    <w:rsid w:val="0093416F"/>
    <w:rsid w:val="00934BC2"/>
    <w:rsid w:val="00934E3C"/>
    <w:rsid w:val="00937ED2"/>
    <w:rsid w:val="00951F81"/>
    <w:rsid w:val="00952ABD"/>
    <w:rsid w:val="00952D42"/>
    <w:rsid w:val="00957895"/>
    <w:rsid w:val="00962491"/>
    <w:rsid w:val="00964654"/>
    <w:rsid w:val="00970EE0"/>
    <w:rsid w:val="00974289"/>
    <w:rsid w:val="00977686"/>
    <w:rsid w:val="00982246"/>
    <w:rsid w:val="00982D30"/>
    <w:rsid w:val="00982FC7"/>
    <w:rsid w:val="00985687"/>
    <w:rsid w:val="00987816"/>
    <w:rsid w:val="00987E23"/>
    <w:rsid w:val="009920EE"/>
    <w:rsid w:val="00992E6F"/>
    <w:rsid w:val="00994ABB"/>
    <w:rsid w:val="00995081"/>
    <w:rsid w:val="0099515C"/>
    <w:rsid w:val="00996049"/>
    <w:rsid w:val="00996D32"/>
    <w:rsid w:val="00997461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1100"/>
    <w:rsid w:val="009D449A"/>
    <w:rsid w:val="009D69DE"/>
    <w:rsid w:val="009D73EF"/>
    <w:rsid w:val="009E07A2"/>
    <w:rsid w:val="009E3000"/>
    <w:rsid w:val="009E4E57"/>
    <w:rsid w:val="009E7632"/>
    <w:rsid w:val="009F3C85"/>
    <w:rsid w:val="009F50CE"/>
    <w:rsid w:val="009F58EC"/>
    <w:rsid w:val="009F5DA3"/>
    <w:rsid w:val="009F6AD7"/>
    <w:rsid w:val="009F6AFE"/>
    <w:rsid w:val="009F7AB3"/>
    <w:rsid w:val="00A10603"/>
    <w:rsid w:val="00A14A26"/>
    <w:rsid w:val="00A1521D"/>
    <w:rsid w:val="00A15B86"/>
    <w:rsid w:val="00A206B4"/>
    <w:rsid w:val="00A218D7"/>
    <w:rsid w:val="00A23A09"/>
    <w:rsid w:val="00A23A19"/>
    <w:rsid w:val="00A25447"/>
    <w:rsid w:val="00A26566"/>
    <w:rsid w:val="00A31941"/>
    <w:rsid w:val="00A31D3A"/>
    <w:rsid w:val="00A33095"/>
    <w:rsid w:val="00A3426F"/>
    <w:rsid w:val="00A359D0"/>
    <w:rsid w:val="00A40BEA"/>
    <w:rsid w:val="00A43B5D"/>
    <w:rsid w:val="00A4599A"/>
    <w:rsid w:val="00A46627"/>
    <w:rsid w:val="00A4761B"/>
    <w:rsid w:val="00A512D5"/>
    <w:rsid w:val="00A51929"/>
    <w:rsid w:val="00A560BA"/>
    <w:rsid w:val="00A5754F"/>
    <w:rsid w:val="00A6032F"/>
    <w:rsid w:val="00A62B80"/>
    <w:rsid w:val="00A6437B"/>
    <w:rsid w:val="00A67848"/>
    <w:rsid w:val="00A67927"/>
    <w:rsid w:val="00A7148F"/>
    <w:rsid w:val="00A731A5"/>
    <w:rsid w:val="00A7392E"/>
    <w:rsid w:val="00A74A51"/>
    <w:rsid w:val="00A762CD"/>
    <w:rsid w:val="00A806B1"/>
    <w:rsid w:val="00A819D7"/>
    <w:rsid w:val="00A833EC"/>
    <w:rsid w:val="00A834EA"/>
    <w:rsid w:val="00A83C98"/>
    <w:rsid w:val="00A847FF"/>
    <w:rsid w:val="00A86F4F"/>
    <w:rsid w:val="00A919BC"/>
    <w:rsid w:val="00A92DB9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2AA6"/>
    <w:rsid w:val="00AB35CA"/>
    <w:rsid w:val="00AB4133"/>
    <w:rsid w:val="00AB4163"/>
    <w:rsid w:val="00AB4BE6"/>
    <w:rsid w:val="00AC07DA"/>
    <w:rsid w:val="00AC2698"/>
    <w:rsid w:val="00AC4CCC"/>
    <w:rsid w:val="00AC7880"/>
    <w:rsid w:val="00AD2AF2"/>
    <w:rsid w:val="00AD3667"/>
    <w:rsid w:val="00AD6BA9"/>
    <w:rsid w:val="00AE0764"/>
    <w:rsid w:val="00AE1706"/>
    <w:rsid w:val="00AE2973"/>
    <w:rsid w:val="00AE3D41"/>
    <w:rsid w:val="00AE5C36"/>
    <w:rsid w:val="00AE67BC"/>
    <w:rsid w:val="00AE75C5"/>
    <w:rsid w:val="00AE7900"/>
    <w:rsid w:val="00AE7986"/>
    <w:rsid w:val="00AF38C0"/>
    <w:rsid w:val="00AF71BF"/>
    <w:rsid w:val="00B00224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211F"/>
    <w:rsid w:val="00B1378B"/>
    <w:rsid w:val="00B16177"/>
    <w:rsid w:val="00B16DB7"/>
    <w:rsid w:val="00B21F4D"/>
    <w:rsid w:val="00B27D66"/>
    <w:rsid w:val="00B303CA"/>
    <w:rsid w:val="00B318A4"/>
    <w:rsid w:val="00B34E0C"/>
    <w:rsid w:val="00B403FD"/>
    <w:rsid w:val="00B45424"/>
    <w:rsid w:val="00B45B69"/>
    <w:rsid w:val="00B5020B"/>
    <w:rsid w:val="00B50FFD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173"/>
    <w:rsid w:val="00B6547B"/>
    <w:rsid w:val="00B67499"/>
    <w:rsid w:val="00B703A1"/>
    <w:rsid w:val="00B72015"/>
    <w:rsid w:val="00B7409E"/>
    <w:rsid w:val="00B74BC1"/>
    <w:rsid w:val="00B767FC"/>
    <w:rsid w:val="00B76E99"/>
    <w:rsid w:val="00B77891"/>
    <w:rsid w:val="00B82721"/>
    <w:rsid w:val="00B83C32"/>
    <w:rsid w:val="00B851DC"/>
    <w:rsid w:val="00B9185A"/>
    <w:rsid w:val="00B9334D"/>
    <w:rsid w:val="00B941E9"/>
    <w:rsid w:val="00B9622E"/>
    <w:rsid w:val="00B967B0"/>
    <w:rsid w:val="00BA11BB"/>
    <w:rsid w:val="00BA312E"/>
    <w:rsid w:val="00BA4603"/>
    <w:rsid w:val="00BA53E8"/>
    <w:rsid w:val="00BA57C3"/>
    <w:rsid w:val="00BB3239"/>
    <w:rsid w:val="00BB54CA"/>
    <w:rsid w:val="00BC0D76"/>
    <w:rsid w:val="00BC1243"/>
    <w:rsid w:val="00BD10AA"/>
    <w:rsid w:val="00BD12E0"/>
    <w:rsid w:val="00BD1C33"/>
    <w:rsid w:val="00BD2469"/>
    <w:rsid w:val="00BD3807"/>
    <w:rsid w:val="00BD484E"/>
    <w:rsid w:val="00BD6ACB"/>
    <w:rsid w:val="00BD728C"/>
    <w:rsid w:val="00BD77FE"/>
    <w:rsid w:val="00BE01CB"/>
    <w:rsid w:val="00BE219A"/>
    <w:rsid w:val="00BE2539"/>
    <w:rsid w:val="00BE28A2"/>
    <w:rsid w:val="00BE6949"/>
    <w:rsid w:val="00BF0138"/>
    <w:rsid w:val="00BF1E08"/>
    <w:rsid w:val="00BF5067"/>
    <w:rsid w:val="00BF508E"/>
    <w:rsid w:val="00BF715F"/>
    <w:rsid w:val="00C00F1A"/>
    <w:rsid w:val="00C01338"/>
    <w:rsid w:val="00C016BB"/>
    <w:rsid w:val="00C019A9"/>
    <w:rsid w:val="00C0312E"/>
    <w:rsid w:val="00C059E8"/>
    <w:rsid w:val="00C1002D"/>
    <w:rsid w:val="00C11930"/>
    <w:rsid w:val="00C125D1"/>
    <w:rsid w:val="00C131A1"/>
    <w:rsid w:val="00C13726"/>
    <w:rsid w:val="00C13948"/>
    <w:rsid w:val="00C147F1"/>
    <w:rsid w:val="00C16695"/>
    <w:rsid w:val="00C17786"/>
    <w:rsid w:val="00C17D61"/>
    <w:rsid w:val="00C230AA"/>
    <w:rsid w:val="00C250A0"/>
    <w:rsid w:val="00C31DEF"/>
    <w:rsid w:val="00C364EC"/>
    <w:rsid w:val="00C371B3"/>
    <w:rsid w:val="00C37435"/>
    <w:rsid w:val="00C41F7E"/>
    <w:rsid w:val="00C42FF0"/>
    <w:rsid w:val="00C431AF"/>
    <w:rsid w:val="00C447E5"/>
    <w:rsid w:val="00C448C6"/>
    <w:rsid w:val="00C44E2E"/>
    <w:rsid w:val="00C45490"/>
    <w:rsid w:val="00C45FF1"/>
    <w:rsid w:val="00C47320"/>
    <w:rsid w:val="00C547C3"/>
    <w:rsid w:val="00C62B7F"/>
    <w:rsid w:val="00C64480"/>
    <w:rsid w:val="00C65B8F"/>
    <w:rsid w:val="00C71579"/>
    <w:rsid w:val="00C71819"/>
    <w:rsid w:val="00C71EE5"/>
    <w:rsid w:val="00C72EFE"/>
    <w:rsid w:val="00C74EC2"/>
    <w:rsid w:val="00C7503C"/>
    <w:rsid w:val="00C76D08"/>
    <w:rsid w:val="00C776C4"/>
    <w:rsid w:val="00C80EDC"/>
    <w:rsid w:val="00C829C6"/>
    <w:rsid w:val="00C82C5F"/>
    <w:rsid w:val="00C83F07"/>
    <w:rsid w:val="00C854CF"/>
    <w:rsid w:val="00C85653"/>
    <w:rsid w:val="00C92737"/>
    <w:rsid w:val="00C93FC6"/>
    <w:rsid w:val="00C94201"/>
    <w:rsid w:val="00CA2955"/>
    <w:rsid w:val="00CA3A2D"/>
    <w:rsid w:val="00CB05EC"/>
    <w:rsid w:val="00CB0D16"/>
    <w:rsid w:val="00CB29CF"/>
    <w:rsid w:val="00CB2FF3"/>
    <w:rsid w:val="00CB4E03"/>
    <w:rsid w:val="00CB4E28"/>
    <w:rsid w:val="00CC2334"/>
    <w:rsid w:val="00CC236B"/>
    <w:rsid w:val="00CC2CB3"/>
    <w:rsid w:val="00CC2F15"/>
    <w:rsid w:val="00CC6708"/>
    <w:rsid w:val="00CC741B"/>
    <w:rsid w:val="00CD09E8"/>
    <w:rsid w:val="00CD144F"/>
    <w:rsid w:val="00CD2EC2"/>
    <w:rsid w:val="00CD50D6"/>
    <w:rsid w:val="00CD73FA"/>
    <w:rsid w:val="00CD74A0"/>
    <w:rsid w:val="00CE1CC9"/>
    <w:rsid w:val="00CE4CF6"/>
    <w:rsid w:val="00CE5BBB"/>
    <w:rsid w:val="00CF086E"/>
    <w:rsid w:val="00CF1B91"/>
    <w:rsid w:val="00D016C8"/>
    <w:rsid w:val="00D02628"/>
    <w:rsid w:val="00D07C03"/>
    <w:rsid w:val="00D11F4B"/>
    <w:rsid w:val="00D174CE"/>
    <w:rsid w:val="00D20A1D"/>
    <w:rsid w:val="00D21E4A"/>
    <w:rsid w:val="00D2356B"/>
    <w:rsid w:val="00D24448"/>
    <w:rsid w:val="00D276BC"/>
    <w:rsid w:val="00D30520"/>
    <w:rsid w:val="00D30D8B"/>
    <w:rsid w:val="00D34E82"/>
    <w:rsid w:val="00D37293"/>
    <w:rsid w:val="00D372DC"/>
    <w:rsid w:val="00D43A2A"/>
    <w:rsid w:val="00D43D7B"/>
    <w:rsid w:val="00D45168"/>
    <w:rsid w:val="00D46B53"/>
    <w:rsid w:val="00D50089"/>
    <w:rsid w:val="00D512CA"/>
    <w:rsid w:val="00D53EDA"/>
    <w:rsid w:val="00D556F5"/>
    <w:rsid w:val="00D57250"/>
    <w:rsid w:val="00D5766D"/>
    <w:rsid w:val="00D6462D"/>
    <w:rsid w:val="00D64C10"/>
    <w:rsid w:val="00D70C4A"/>
    <w:rsid w:val="00D7443D"/>
    <w:rsid w:val="00D75EBC"/>
    <w:rsid w:val="00D769F0"/>
    <w:rsid w:val="00D801C6"/>
    <w:rsid w:val="00D80467"/>
    <w:rsid w:val="00D80476"/>
    <w:rsid w:val="00D832B7"/>
    <w:rsid w:val="00D837C4"/>
    <w:rsid w:val="00D86B5F"/>
    <w:rsid w:val="00D915D2"/>
    <w:rsid w:val="00D921EE"/>
    <w:rsid w:val="00D92704"/>
    <w:rsid w:val="00D93D21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21A2"/>
    <w:rsid w:val="00DB5ED6"/>
    <w:rsid w:val="00DB69C5"/>
    <w:rsid w:val="00DB7229"/>
    <w:rsid w:val="00DC0080"/>
    <w:rsid w:val="00DC15D0"/>
    <w:rsid w:val="00DC356B"/>
    <w:rsid w:val="00DC3D8A"/>
    <w:rsid w:val="00DC3F9F"/>
    <w:rsid w:val="00DC617B"/>
    <w:rsid w:val="00DC6D49"/>
    <w:rsid w:val="00DC7C8A"/>
    <w:rsid w:val="00DD0440"/>
    <w:rsid w:val="00DD0883"/>
    <w:rsid w:val="00DD0B77"/>
    <w:rsid w:val="00DD362B"/>
    <w:rsid w:val="00DE15FF"/>
    <w:rsid w:val="00DE1C66"/>
    <w:rsid w:val="00DE21F2"/>
    <w:rsid w:val="00DE289E"/>
    <w:rsid w:val="00DE4255"/>
    <w:rsid w:val="00DE4927"/>
    <w:rsid w:val="00DE5EA5"/>
    <w:rsid w:val="00DE7093"/>
    <w:rsid w:val="00DE7C30"/>
    <w:rsid w:val="00DF0E70"/>
    <w:rsid w:val="00DF10F8"/>
    <w:rsid w:val="00DF1631"/>
    <w:rsid w:val="00DF1968"/>
    <w:rsid w:val="00DF34EB"/>
    <w:rsid w:val="00DF5C6F"/>
    <w:rsid w:val="00DF79D8"/>
    <w:rsid w:val="00E00169"/>
    <w:rsid w:val="00E05653"/>
    <w:rsid w:val="00E073C4"/>
    <w:rsid w:val="00E079C4"/>
    <w:rsid w:val="00E07BAD"/>
    <w:rsid w:val="00E1082D"/>
    <w:rsid w:val="00E10B19"/>
    <w:rsid w:val="00E1190E"/>
    <w:rsid w:val="00E1327E"/>
    <w:rsid w:val="00E14795"/>
    <w:rsid w:val="00E156C7"/>
    <w:rsid w:val="00E1620B"/>
    <w:rsid w:val="00E1635E"/>
    <w:rsid w:val="00E213FA"/>
    <w:rsid w:val="00E2331A"/>
    <w:rsid w:val="00E25AF2"/>
    <w:rsid w:val="00E2687A"/>
    <w:rsid w:val="00E31A60"/>
    <w:rsid w:val="00E35310"/>
    <w:rsid w:val="00E412CA"/>
    <w:rsid w:val="00E42569"/>
    <w:rsid w:val="00E43FD9"/>
    <w:rsid w:val="00E45C41"/>
    <w:rsid w:val="00E45C44"/>
    <w:rsid w:val="00E46974"/>
    <w:rsid w:val="00E46A32"/>
    <w:rsid w:val="00E47A44"/>
    <w:rsid w:val="00E47B9A"/>
    <w:rsid w:val="00E50E8B"/>
    <w:rsid w:val="00E51267"/>
    <w:rsid w:val="00E55B47"/>
    <w:rsid w:val="00E56870"/>
    <w:rsid w:val="00E56A6E"/>
    <w:rsid w:val="00E57FEB"/>
    <w:rsid w:val="00E61032"/>
    <w:rsid w:val="00E6105F"/>
    <w:rsid w:val="00E62884"/>
    <w:rsid w:val="00E645B1"/>
    <w:rsid w:val="00E649A2"/>
    <w:rsid w:val="00E719B7"/>
    <w:rsid w:val="00E71E89"/>
    <w:rsid w:val="00E729BB"/>
    <w:rsid w:val="00E7380D"/>
    <w:rsid w:val="00E7541F"/>
    <w:rsid w:val="00E75CF9"/>
    <w:rsid w:val="00E75D58"/>
    <w:rsid w:val="00E7634D"/>
    <w:rsid w:val="00E767E5"/>
    <w:rsid w:val="00E83A13"/>
    <w:rsid w:val="00E87309"/>
    <w:rsid w:val="00E91727"/>
    <w:rsid w:val="00E91FF9"/>
    <w:rsid w:val="00E9386E"/>
    <w:rsid w:val="00E96858"/>
    <w:rsid w:val="00E977AC"/>
    <w:rsid w:val="00EA0D26"/>
    <w:rsid w:val="00EA10F0"/>
    <w:rsid w:val="00EA2B4E"/>
    <w:rsid w:val="00EA32BA"/>
    <w:rsid w:val="00EA357C"/>
    <w:rsid w:val="00EA36B9"/>
    <w:rsid w:val="00EA37DC"/>
    <w:rsid w:val="00EA77C4"/>
    <w:rsid w:val="00EB437D"/>
    <w:rsid w:val="00EB798B"/>
    <w:rsid w:val="00EC02E9"/>
    <w:rsid w:val="00EC492C"/>
    <w:rsid w:val="00EC4F09"/>
    <w:rsid w:val="00EC61D2"/>
    <w:rsid w:val="00EC65A6"/>
    <w:rsid w:val="00ED083C"/>
    <w:rsid w:val="00ED3386"/>
    <w:rsid w:val="00ED3551"/>
    <w:rsid w:val="00ED75B8"/>
    <w:rsid w:val="00ED7956"/>
    <w:rsid w:val="00EE14FC"/>
    <w:rsid w:val="00EE3EA2"/>
    <w:rsid w:val="00EE4983"/>
    <w:rsid w:val="00EE66C6"/>
    <w:rsid w:val="00EE6FBF"/>
    <w:rsid w:val="00EF0086"/>
    <w:rsid w:val="00EF02BD"/>
    <w:rsid w:val="00EF5670"/>
    <w:rsid w:val="00EF57F1"/>
    <w:rsid w:val="00EF6C3E"/>
    <w:rsid w:val="00EF7944"/>
    <w:rsid w:val="00EF7A5A"/>
    <w:rsid w:val="00F00A42"/>
    <w:rsid w:val="00F00E8F"/>
    <w:rsid w:val="00F03DE5"/>
    <w:rsid w:val="00F05CB4"/>
    <w:rsid w:val="00F05FA9"/>
    <w:rsid w:val="00F1133F"/>
    <w:rsid w:val="00F14DA3"/>
    <w:rsid w:val="00F15277"/>
    <w:rsid w:val="00F21028"/>
    <w:rsid w:val="00F210D3"/>
    <w:rsid w:val="00F2129F"/>
    <w:rsid w:val="00F21453"/>
    <w:rsid w:val="00F22DEF"/>
    <w:rsid w:val="00F22FDD"/>
    <w:rsid w:val="00F2395C"/>
    <w:rsid w:val="00F25765"/>
    <w:rsid w:val="00F306EA"/>
    <w:rsid w:val="00F325D9"/>
    <w:rsid w:val="00F32BF7"/>
    <w:rsid w:val="00F34987"/>
    <w:rsid w:val="00F35D7A"/>
    <w:rsid w:val="00F3666D"/>
    <w:rsid w:val="00F36F1B"/>
    <w:rsid w:val="00F41C22"/>
    <w:rsid w:val="00F442C7"/>
    <w:rsid w:val="00F46BF9"/>
    <w:rsid w:val="00F46F93"/>
    <w:rsid w:val="00F5190C"/>
    <w:rsid w:val="00F5383C"/>
    <w:rsid w:val="00F53C5E"/>
    <w:rsid w:val="00F5551A"/>
    <w:rsid w:val="00F5665A"/>
    <w:rsid w:val="00F5737B"/>
    <w:rsid w:val="00F64E8E"/>
    <w:rsid w:val="00F65654"/>
    <w:rsid w:val="00F671F2"/>
    <w:rsid w:val="00F67945"/>
    <w:rsid w:val="00F67C41"/>
    <w:rsid w:val="00F700AC"/>
    <w:rsid w:val="00F70E45"/>
    <w:rsid w:val="00F71124"/>
    <w:rsid w:val="00F711FB"/>
    <w:rsid w:val="00F715D9"/>
    <w:rsid w:val="00F72265"/>
    <w:rsid w:val="00F74866"/>
    <w:rsid w:val="00F8080D"/>
    <w:rsid w:val="00F81E8A"/>
    <w:rsid w:val="00F82E29"/>
    <w:rsid w:val="00F82FF6"/>
    <w:rsid w:val="00F83546"/>
    <w:rsid w:val="00F83BEB"/>
    <w:rsid w:val="00F9024E"/>
    <w:rsid w:val="00F908A9"/>
    <w:rsid w:val="00F92846"/>
    <w:rsid w:val="00FA1A03"/>
    <w:rsid w:val="00FA21D6"/>
    <w:rsid w:val="00FA27AC"/>
    <w:rsid w:val="00FA41CD"/>
    <w:rsid w:val="00FA5E03"/>
    <w:rsid w:val="00FA6770"/>
    <w:rsid w:val="00FA7115"/>
    <w:rsid w:val="00FB03AC"/>
    <w:rsid w:val="00FB107F"/>
    <w:rsid w:val="00FB1DCD"/>
    <w:rsid w:val="00FB4F56"/>
    <w:rsid w:val="00FC1540"/>
    <w:rsid w:val="00FC318E"/>
    <w:rsid w:val="00FC790E"/>
    <w:rsid w:val="00FD0BD5"/>
    <w:rsid w:val="00FD272B"/>
    <w:rsid w:val="00FD2972"/>
    <w:rsid w:val="00FD5013"/>
    <w:rsid w:val="00FD566C"/>
    <w:rsid w:val="00FD6E46"/>
    <w:rsid w:val="00FE3645"/>
    <w:rsid w:val="00FE4DCB"/>
    <w:rsid w:val="00FF05EE"/>
    <w:rsid w:val="00FF1FEF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2145"/>
    <o:shapelayout v:ext="edit">
      <o:idmap v:ext="edit" data="1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AE7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  <w:style w:type="paragraph" w:customStyle="1" w:styleId="Styl5">
    <w:name w:val="Styl5"/>
    <w:basedOn w:val="Nagwek2"/>
    <w:autoRedefine/>
    <w:qFormat/>
    <w:rsid w:val="0035500D"/>
    <w:pPr>
      <w:keepLines w:val="0"/>
      <w:numPr>
        <w:ilvl w:val="1"/>
        <w:numId w:val="16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567" w:hanging="567"/>
    </w:pPr>
    <w:rPr>
      <w:rFonts w:ascii="Arial" w:eastAsia="Times New Roman" w:hAnsi="Arial" w:cs="Times New Roman"/>
      <w:b/>
      <w:bCs/>
      <w:iCs/>
      <w:color w:val="auto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9614/wytyczne_dotyczace_sposobu_korygowania_nieprawidlowosci_na_lata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odatki.gov.pl/wyszukiwarki/sprawdzenie-statusu-podmiotu-w-vat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odatki.gov.pl/wyszukiwarki/sprawdzenie-statusu-podmiotu-w-va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podatki.gov.pl/wyszukiwarki/sprawdzenie-statusu-podmiotu-w-va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podatki.gov.pl/wyszukiwarki/sprawdzenie-statusu-podmiotu-w-vat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F16E3-4350-4C66-84E5-D4A84171E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13</Pages>
  <Words>4415</Words>
  <Characters>26495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30849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Holicka Izabela</cp:lastModifiedBy>
  <cp:revision>649</cp:revision>
  <cp:lastPrinted>2024-08-02T07:56:00Z</cp:lastPrinted>
  <dcterms:created xsi:type="dcterms:W3CDTF">2017-03-10T09:17:00Z</dcterms:created>
  <dcterms:modified xsi:type="dcterms:W3CDTF">2024-08-02T11:28:00Z</dcterms:modified>
</cp:coreProperties>
</file>